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BA" w:rsidRPr="00802DBA" w:rsidRDefault="003E51D7">
      <w:pPr>
        <w:pStyle w:val="Titolo10"/>
        <w:keepNext/>
        <w:keepLines/>
        <w:shd w:val="clear" w:color="auto" w:fill="auto"/>
        <w:spacing w:after="216" w:line="320" w:lineRule="exact"/>
        <w:rPr>
          <w:sz w:val="20"/>
          <w:szCs w:val="20"/>
        </w:rPr>
      </w:pPr>
      <w:r w:rsidRPr="00802DBA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43510" distR="63500" simplePos="0" relativeHeight="251657728" behindDoc="1" locked="0" layoutInCell="1" allowOverlap="1">
                <wp:simplePos x="0" y="0"/>
                <wp:positionH relativeFrom="margin">
                  <wp:posOffset>143510</wp:posOffset>
                </wp:positionH>
                <wp:positionV relativeFrom="paragraph">
                  <wp:posOffset>-913130</wp:posOffset>
                </wp:positionV>
                <wp:extent cx="1667510" cy="1041400"/>
                <wp:effectExtent l="0" t="127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583" w:rsidRDefault="003E51D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676400" cy="904875"/>
                                  <wp:effectExtent l="0" t="0" r="0" b="0"/>
                                  <wp:docPr id="2" name="Immagine 2" descr="C:\Users\AMMINI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MMINI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583" w:rsidRDefault="00DE1583">
                            <w:pPr>
                              <w:pStyle w:val="Didascaliaimmagine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3pt;margin-top:-71.9pt;width:131.3pt;height:82pt;z-index:-251658752;visibility:visible;mso-wrap-style:square;mso-width-percent:0;mso-height-percent:0;mso-wrap-distance-left:11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1krA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mHESQsteqSDRndiQIGpTt+pBJweOnDTA2wbT5Op6u5F8U0hLjY14Xu6llL0NSUlsPPNTffZ1RFH&#10;GZBd/1GUEIYctLBAQyVbAwjFQIAOXXo6d8ZQKUzIKJrPfDgq4Mz3Qj/0bO9ckkzXO6n0eypaZIwU&#10;S2i9hSfHe6UNHZJMLiYaFzlrGtv+hl9tgOO4A8HhqjkzNGw3f8ZevF1sF6ETBtHWCb0sc9b5JnSi&#10;3J/PsnfZZpP5v0xcP0xqVpaUmzCTsvzwzzp30vioibO2lGhYaeAMJSX3u00j0ZGAsnP72aLDycXN&#10;vaZhiwC5vEjJD0LvLoidPFrMnTAPZ0489xaO58d3ceSFcZjl1yndM07/PSXUpzieBbNRTRfSL3Lz&#10;7Pc6N5K0TMPsaFib4sXZiSRGg1te2tZqwprRflYKQ/9SCmj31GirWCPSUa562A2AYmS8E+UTaFcK&#10;UBaoEAYeGLWQPzDqYXikWH0/EEkxaj5w0L+ZNJMhJ2M3GYQXcDXFGqPR3OhxIh06yfY1IE8vbA1v&#10;JGdWvRcWp5cFA8EmcRpeZuI8/7delxG7+g0AAP//AwBQSwMEFAAGAAgAAAAhAJcNA3beAAAACgEA&#10;AA8AAABkcnMvZG93bnJldi54bWxMj8FOwzAMhu9IvENkJC5oSxugGl3TCSG4cGNw4ZY1XluROFWT&#10;tWVPjznBzZY//f7+ard4JyYcYx9IQ77OQCA1wfbUavh4f1ltQMRkyBoXCDV8Y4RdfXlRmdKGmd5w&#10;2qdWcAjF0mjoUhpKKWPToTdxHQYkvh3D6E3idWylHc3M4d5JlWWF9KYn/tCZAZ86bL72J6+hWJ6H&#10;m9cHVPO5cRN9nvM8Ya719dXyuAWRcEl/MPzqszrU7HQIJ7JROA1KFUxqWOV3t9yBCbW5VyAOPGQK&#10;ZF3J/xXqHwAAAP//AwBQSwECLQAUAAYACAAAACEAtoM4kv4AAADhAQAAEwAAAAAAAAAAAAAAAAAA&#10;AAAAW0NvbnRlbnRfVHlwZXNdLnhtbFBLAQItABQABgAIAAAAIQA4/SH/1gAAAJQBAAALAAAAAAAA&#10;AAAAAAAAAC8BAABfcmVscy8ucmVsc1BLAQItABQABgAIAAAAIQChCI1krAIAAKoFAAAOAAAAAAAA&#10;AAAAAAAAAC4CAABkcnMvZTJvRG9jLnhtbFBLAQItABQABgAIAAAAIQCXDQN23gAAAAoBAAAPAAAA&#10;AAAAAAAAAAAAAAYFAABkcnMvZG93bnJldi54bWxQSwUGAAAAAAQABADzAAAAEQYAAAAA&#10;" filled="f" stroked="f">
                <v:textbox style="mso-fit-shape-to-text:t" inset="0,0,0,0">
                  <w:txbxContent>
                    <w:p w:rsidR="00DE1583" w:rsidRDefault="003E51D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676400" cy="904875"/>
                            <wp:effectExtent l="0" t="0" r="0" b="0"/>
                            <wp:docPr id="2" name="Immagine 2" descr="C:\Users\AMMINI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MMINI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1583" w:rsidRDefault="00DE1583">
                      <w:pPr>
                        <w:pStyle w:val="Didascaliaimmagine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="00802DBA" w:rsidRPr="00802DBA">
        <w:rPr>
          <w:sz w:val="22"/>
          <w:szCs w:val="22"/>
        </w:rPr>
        <w:t>Scuola dell'Infanzi</w:t>
      </w:r>
      <w:r w:rsidR="00E05714" w:rsidRPr="00802DBA">
        <w:rPr>
          <w:sz w:val="22"/>
          <w:szCs w:val="22"/>
        </w:rPr>
        <w:t>a</w:t>
      </w:r>
      <w:bookmarkEnd w:id="0"/>
      <w:r w:rsidR="00802DBA" w:rsidRPr="00802DBA">
        <w:rPr>
          <w:sz w:val="22"/>
          <w:szCs w:val="22"/>
        </w:rPr>
        <w:t xml:space="preserve"> “Maria Immacolata</w:t>
      </w:r>
      <w:r w:rsidR="00802DBA">
        <w:rPr>
          <w:sz w:val="20"/>
          <w:szCs w:val="20"/>
        </w:rPr>
        <w:t>”</w:t>
      </w:r>
    </w:p>
    <w:p w:rsidR="00DE1583" w:rsidRDefault="00E05714">
      <w:pPr>
        <w:pStyle w:val="Titolo20"/>
        <w:keepNext/>
        <w:keepLines/>
        <w:shd w:val="clear" w:color="auto" w:fill="auto"/>
        <w:spacing w:before="0" w:after="208" w:line="280" w:lineRule="exact"/>
      </w:pPr>
      <w:bookmarkStart w:id="1" w:name="bookmark1"/>
      <w:r>
        <w:t>P.T.O.F</w:t>
      </w:r>
      <w:bookmarkEnd w:id="1"/>
    </w:p>
    <w:p w:rsidR="00DE1583" w:rsidRDefault="00E05714">
      <w:pPr>
        <w:pStyle w:val="Corpodeltesto20"/>
        <w:shd w:val="clear" w:color="auto" w:fill="auto"/>
        <w:spacing w:before="0"/>
        <w:ind w:firstLine="0"/>
      </w:pPr>
      <w:r>
        <w:t>Lo Stato riconosce - su richiesta - come paritaria una Scuola non statale che sia in possesso di determinati requisiti, tra cui “un progetto educativo in armonia con i princì</w:t>
      </w:r>
      <w:r>
        <w:t>pi della Costituzione” (Legge 10 marzo 2000, n. 62, art. 1, comma 4, lettera “a”).</w:t>
      </w:r>
    </w:p>
    <w:p w:rsidR="00DE1583" w:rsidRDefault="00E05714">
      <w:pPr>
        <w:pStyle w:val="Corpodeltesto20"/>
        <w:shd w:val="clear" w:color="auto" w:fill="auto"/>
        <w:spacing w:before="0" w:line="254" w:lineRule="exact"/>
        <w:ind w:firstLine="0"/>
      </w:pPr>
      <w:r>
        <w:t xml:space="preserve">In proposito, la Legge specifica che: “Alle scuole paritarie private è assicurata piena libertà per quanto concerne l'orientamento culturale </w:t>
      </w:r>
      <w:r w:rsidR="003E51D7">
        <w:t>e l'indirizzo pedagogico-didatti</w:t>
      </w:r>
      <w:r>
        <w:t>co.</w:t>
      </w:r>
    </w:p>
    <w:p w:rsidR="00DE1583" w:rsidRDefault="00E05714">
      <w:pPr>
        <w:pStyle w:val="Corpodeltesto20"/>
        <w:shd w:val="clear" w:color="auto" w:fill="auto"/>
        <w:spacing w:before="0" w:line="247" w:lineRule="exact"/>
        <w:ind w:firstLine="0"/>
      </w:pPr>
      <w:r>
        <w:t>Tenuto conto del progetto educativo della scuola, l'insegnamento è improntato ai princìpi di libertà stabiliti dalla Costituzione repubblicana.</w:t>
      </w:r>
    </w:p>
    <w:p w:rsidR="00DE1583" w:rsidRDefault="00E05714">
      <w:pPr>
        <w:pStyle w:val="Corpodeltesto20"/>
        <w:shd w:val="clear" w:color="auto" w:fill="auto"/>
        <w:spacing w:before="0" w:after="180"/>
        <w:ind w:firstLine="0"/>
        <w:jc w:val="both"/>
      </w:pPr>
      <w:r>
        <w:t>Le scuole paritarie, svolgendo un servizio pubblico, accolgono chiunque, accettandone il progetto educativo,</w:t>
      </w:r>
      <w:r>
        <w:t xml:space="preserve"> richieda di iscriversi, compresi gli alunni e gli studenti con handicap. Il progetto educativo indica l'eventuale ispirazione di carattere culturale o religioso” (art. 1, comma 3).</w:t>
      </w:r>
    </w:p>
    <w:p w:rsidR="00DE1583" w:rsidRDefault="00E05714">
      <w:pPr>
        <w:pStyle w:val="Corpodeltesto20"/>
        <w:shd w:val="clear" w:color="auto" w:fill="auto"/>
        <w:tabs>
          <w:tab w:val="left" w:pos="1438"/>
          <w:tab w:val="left" w:pos="2098"/>
        </w:tabs>
        <w:spacing w:before="0" w:after="420"/>
        <w:ind w:firstLine="0"/>
        <w:jc w:val="both"/>
      </w:pPr>
      <w:r>
        <w:t xml:space="preserve">Nel presentare questo Piano dell’Offerta Formativa ai nostri Alunni, ai </w:t>
      </w:r>
      <w:r>
        <w:t>loro Genitori e a tutti coloro che sono interessati a conoscere la nostra scuola, ci impegnamo ad educare</w:t>
      </w:r>
      <w:r w:rsidR="00C053ED">
        <w:t xml:space="preserve"> i bambini che ci sono affidati nel </w:t>
      </w:r>
      <w:r w:rsidR="00C053ED">
        <w:rPr>
          <w:rStyle w:val="Corpodeltesto2Corsivo"/>
        </w:rPr>
        <w:t>rispetto della loro indi</w:t>
      </w:r>
      <w:r>
        <w:rPr>
          <w:rStyle w:val="Corpodeltesto2Corsivo"/>
        </w:rPr>
        <w:t>vidualità e delle loro pote</w:t>
      </w:r>
      <w:r w:rsidR="00C053ED">
        <w:rPr>
          <w:rStyle w:val="Corpodeltesto2Corsivo0"/>
        </w:rPr>
        <w:t>nzialità.</w:t>
      </w:r>
    </w:p>
    <w:p w:rsidR="00DE1583" w:rsidRDefault="00E05714">
      <w:pPr>
        <w:pStyle w:val="Titolo3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/>
      </w:pPr>
      <w:bookmarkStart w:id="2" w:name="bookmark2"/>
      <w:r>
        <w:t>STORIA DELLA SCUOLA DELL’INFANZIA MARIA IMMACOLATA</w:t>
      </w:r>
      <w:bookmarkEnd w:id="2"/>
    </w:p>
    <w:p w:rsidR="00DE1583" w:rsidRDefault="00E05714">
      <w:pPr>
        <w:pStyle w:val="Corpodeltesto20"/>
        <w:shd w:val="clear" w:color="auto" w:fill="auto"/>
        <w:spacing w:before="0"/>
        <w:ind w:firstLine="0"/>
        <w:jc w:val="both"/>
      </w:pPr>
      <w:r>
        <w:t>La</w:t>
      </w:r>
      <w:r>
        <w:t xml:space="preserve"> Scuola dell’Infanzia Maria Immacolata è sorta nel 1961.</w:t>
      </w:r>
    </w:p>
    <w:p w:rsidR="00DE1583" w:rsidRDefault="00E05714">
      <w:pPr>
        <w:pStyle w:val="Corpodeltesto20"/>
        <w:shd w:val="clear" w:color="auto" w:fill="auto"/>
        <w:spacing w:before="0"/>
        <w:ind w:firstLine="0"/>
      </w:pPr>
      <w:r>
        <w:t>Fino all’anno 2000 è stata gestita dalle suore del Piccolo Cottolengo di Torino che a causa dell’anzianità lasciarono la gestione alla Parrocchia.</w:t>
      </w:r>
    </w:p>
    <w:p w:rsidR="00DE1583" w:rsidRDefault="00E05714">
      <w:pPr>
        <w:pStyle w:val="Corpodeltesto20"/>
        <w:shd w:val="clear" w:color="auto" w:fill="auto"/>
        <w:spacing w:before="0"/>
        <w:ind w:firstLine="0"/>
        <w:jc w:val="both"/>
      </w:pPr>
      <w:r>
        <w:t>Importante per la scuola fu la figura di don Carlo P</w:t>
      </w:r>
      <w:r>
        <w:t>arma che rilanciò e sviluppò il servizio, coinvolgendo nell’insegnamento e nella gestione della scuola figure laiche cristiane, fino ad arrivare ai giorni nostri.</w:t>
      </w:r>
    </w:p>
    <w:p w:rsidR="00DE1583" w:rsidRDefault="00E05714">
      <w:pPr>
        <w:pStyle w:val="Corpodeltesto20"/>
        <w:shd w:val="clear" w:color="auto" w:fill="auto"/>
        <w:spacing w:before="0"/>
        <w:ind w:firstLine="0"/>
      </w:pPr>
      <w:r>
        <w:t>Con l’ampliamento degli stabili e la revisione del progetto complessivo della scuola stessa c</w:t>
      </w:r>
      <w:r>
        <w:t>i si sta apprestando ad un momento di entusiasmante rinnovo della scuola nel suo complesso.</w:t>
      </w:r>
    </w:p>
    <w:p w:rsidR="00DE1583" w:rsidRDefault="00E05714">
      <w:pPr>
        <w:pStyle w:val="Corpodeltesto20"/>
        <w:shd w:val="clear" w:color="auto" w:fill="auto"/>
        <w:spacing w:before="0"/>
        <w:ind w:firstLine="0"/>
        <w:jc w:val="both"/>
      </w:pPr>
      <w:r>
        <w:t>La scuola sorge vicino alla Chiesa</w:t>
      </w:r>
      <w:r w:rsidR="00C053ED">
        <w:t xml:space="preserve"> Parrocchiale di Perticato ed ll</w:t>
      </w:r>
      <w:r>
        <w:t>’Oratorio.</w:t>
      </w:r>
    </w:p>
    <w:p w:rsidR="00DE1583" w:rsidRDefault="00E05714">
      <w:pPr>
        <w:pStyle w:val="Corpodeltesto20"/>
        <w:shd w:val="clear" w:color="auto" w:fill="auto"/>
        <w:spacing w:before="0"/>
        <w:ind w:firstLine="0"/>
      </w:pPr>
      <w:r>
        <w:t>E’ inserita in un territorio ricco di risorse economiche ed ha rapporti continuativi co</w:t>
      </w:r>
      <w:r>
        <w:t>n diversi soggetti istituzionali: il Comune di Mariano Comense, le altre scuole del territorio, l'Ufficio Scolastico Regionale e Provinciale, la Federazione Italiana delle Scuole Materne, la Comunità Pastorale di Mariano Comense.</w:t>
      </w:r>
    </w:p>
    <w:p w:rsidR="00DE1583" w:rsidRDefault="00E05714">
      <w:pPr>
        <w:pStyle w:val="Corpodeltesto20"/>
        <w:shd w:val="clear" w:color="auto" w:fill="auto"/>
        <w:spacing w:before="0" w:after="180"/>
        <w:ind w:firstLine="0"/>
        <w:jc w:val="both"/>
      </w:pPr>
      <w:r>
        <w:t>Inoltre la scuola intratti</w:t>
      </w:r>
      <w:r>
        <w:t>ene relazioni amichevoli con la comunità di cittadini che vivono a Perticato, vuoi perché essi stessi sono fornitori della scuola, vuoi perché i bambini nelle frequenti uscite incontrano per le strade nonni e conoscenti che avvertono la scuola come un tass</w:t>
      </w:r>
      <w:r>
        <w:t>ello fondamentale per la crescita della comunità.</w:t>
      </w:r>
    </w:p>
    <w:p w:rsidR="00DE1583" w:rsidRDefault="00E05714">
      <w:pPr>
        <w:pStyle w:val="Titolo3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/>
      </w:pPr>
      <w:bookmarkStart w:id="3" w:name="bookmark3"/>
      <w:r>
        <w:t>PRINCIPI ISPIRATORI</w:t>
      </w:r>
      <w:bookmarkEnd w:id="3"/>
    </w:p>
    <w:p w:rsidR="00DE1583" w:rsidRDefault="00E05714">
      <w:pPr>
        <w:pStyle w:val="Corpodeltesto20"/>
        <w:shd w:val="clear" w:color="auto" w:fill="auto"/>
        <w:spacing w:before="0"/>
        <w:ind w:firstLine="0"/>
      </w:pPr>
      <w:r>
        <w:t>La scuola dell’Infanzia Maria Immacolata ha la finalità di favorire la crescita umana e cristiana di ogni bambino e di aiutarlo a scoprire la sua identità nella verità, nella libertà e n</w:t>
      </w:r>
      <w:r>
        <w:t>ella solidarietà.</w:t>
      </w:r>
    </w:p>
    <w:p w:rsidR="00DE1583" w:rsidRDefault="00E05714">
      <w:pPr>
        <w:pStyle w:val="Corpodeltesto20"/>
        <w:shd w:val="clear" w:color="auto" w:fill="auto"/>
        <w:spacing w:before="0"/>
        <w:ind w:firstLine="0"/>
      </w:pPr>
      <w:r>
        <w:t>Essa ispira la sua azione educativa ai princìpi del Vangelo, secondo la tradizione della Chiesa cattolica.</w:t>
      </w:r>
    </w:p>
    <w:p w:rsidR="00DE1583" w:rsidRDefault="00E05714">
      <w:pPr>
        <w:pStyle w:val="Corpodeltesto20"/>
        <w:shd w:val="clear" w:color="auto" w:fill="auto"/>
        <w:spacing w:before="0"/>
        <w:ind w:firstLine="0"/>
        <w:jc w:val="both"/>
      </w:pPr>
      <w:r>
        <w:t>In quanto Scuola cattolica, si conforma alle indicazioni contenute nei documenti del Concilio Ecumenico Vaticano II, della Congrega</w:t>
      </w:r>
      <w:r>
        <w:t>zione per l’Educazione cristiana, della Conferenza Episcopale Italiana, del Sinodo della Diocesi di Milano.</w:t>
      </w:r>
    </w:p>
    <w:p w:rsidR="00DE1583" w:rsidRDefault="00E05714">
      <w:pPr>
        <w:pStyle w:val="Corpodeltesto20"/>
        <w:shd w:val="clear" w:color="auto" w:fill="auto"/>
        <w:spacing w:before="0"/>
        <w:ind w:firstLine="0"/>
      </w:pPr>
      <w:r>
        <w:t>E’ aperta a tutti coloro che - credenti, non credenti, in ricerca - ne accettino i principi ispiratori e le finalità educative.</w:t>
      </w:r>
    </w:p>
    <w:p w:rsidR="00DE1583" w:rsidRDefault="00E05714">
      <w:pPr>
        <w:pStyle w:val="Corpodeltesto20"/>
        <w:shd w:val="clear" w:color="auto" w:fill="auto"/>
        <w:spacing w:before="0" w:after="206"/>
        <w:ind w:firstLine="0"/>
      </w:pPr>
      <w:r>
        <w:t>In quanto Scuola Par</w:t>
      </w:r>
      <w:r>
        <w:t>itaria, si impegna a rispettare i principi sanciti dalla Costituzione della Repubblica italiana, nonché le norme generali sull’istruzione.</w:t>
      </w:r>
    </w:p>
    <w:p w:rsidR="00DE1583" w:rsidRDefault="00E05714">
      <w:pPr>
        <w:pStyle w:val="Corpodeltesto20"/>
        <w:shd w:val="clear" w:color="auto" w:fill="auto"/>
        <w:spacing w:before="0" w:line="220" w:lineRule="exact"/>
        <w:ind w:firstLine="0"/>
        <w:jc w:val="both"/>
      </w:pPr>
      <w:r>
        <w:t>I principi ispiratori dell’attività educativa della scuola possono essere riassunti come segue.</w:t>
      </w:r>
      <w:r>
        <w:br w:type="page"/>
      </w:r>
    </w:p>
    <w:p w:rsidR="00DE1583" w:rsidRDefault="00E05714">
      <w:pPr>
        <w:pStyle w:val="Corpodeltesto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  <w:ind w:firstLine="0"/>
        <w:jc w:val="both"/>
      </w:pPr>
      <w:r>
        <w:rPr>
          <w:rStyle w:val="Corpodeltesto2Grassetto"/>
        </w:rPr>
        <w:lastRenderedPageBreak/>
        <w:t xml:space="preserve">Centralità del bambino/a: </w:t>
      </w:r>
      <w:r>
        <w:t xml:space="preserve">il bambino/a è soggetto attivo, con propri interessi e proprie attitudini. Le insegnanti, in un clima di dialogo e di confronto con le Famiglie, promuovono, </w:t>
      </w:r>
      <w:r>
        <w:rPr>
          <w:rStyle w:val="Corpodeltesto21"/>
        </w:rPr>
        <w:t xml:space="preserve">/'amore per </w:t>
      </w:r>
      <w:r>
        <w:rPr>
          <w:rStyle w:val="Corpodeltesto2Corsivo"/>
        </w:rPr>
        <w:t>la conoscenza ed</w:t>
      </w:r>
      <w:r>
        <w:rPr>
          <w:rStyle w:val="Corpodeltesto2Corsivo0"/>
        </w:rPr>
        <w:t xml:space="preserve"> ij </w:t>
      </w:r>
      <w:r>
        <w:rPr>
          <w:rStyle w:val="Corpodeltesto2Corsivo"/>
        </w:rPr>
        <w:t>saper fare</w:t>
      </w:r>
      <w:r>
        <w:rPr>
          <w:rStyle w:val="Corpodeltesto2Corsivo0"/>
        </w:rPr>
        <w:t>,</w:t>
      </w:r>
      <w:r>
        <w:t xml:space="preserve"> propongono atteggiamenti di ascolto, solidarietà, aiuto verso chi è nel bisogno, ed offrono la proposta della fede cristiana come “chiave di lettura” della vita.</w:t>
      </w:r>
    </w:p>
    <w:p w:rsidR="00DE1583" w:rsidRDefault="00E05714">
      <w:pPr>
        <w:pStyle w:val="Corpodeltesto20"/>
        <w:shd w:val="clear" w:color="auto" w:fill="auto"/>
        <w:spacing w:before="0"/>
        <w:ind w:firstLine="0"/>
        <w:jc w:val="both"/>
      </w:pPr>
      <w:r>
        <w:t>Le diverse attività scolastiche tengono conto dell’unità psico-fisica del bambino/a e del suo</w:t>
      </w:r>
      <w:r>
        <w:t xml:space="preserve"> bisogno di </w:t>
      </w:r>
      <w:r>
        <w:rPr>
          <w:rStyle w:val="Corpodeltesto2Corsivo"/>
        </w:rPr>
        <w:t>libertà espress</w:t>
      </w:r>
      <w:r w:rsidR="00C053ED">
        <w:rPr>
          <w:rStyle w:val="Corpodeltesto2Corsivo0"/>
        </w:rPr>
        <w:t>iva, creativa e</w:t>
      </w:r>
      <w:r>
        <w:rPr>
          <w:rStyle w:val="Corpodeltesto2Corsivo0"/>
        </w:rPr>
        <w:t xml:space="preserve"> relazionale.</w:t>
      </w:r>
      <w:r w:rsidR="00C053ED">
        <w:t xml:space="preserve"> T</w:t>
      </w:r>
      <w:r>
        <w:t>utte le attività vengono proposte a partire da esperienze che i bambini riferiscono o prediligono.</w:t>
      </w:r>
    </w:p>
    <w:p w:rsidR="00DE1583" w:rsidRDefault="00E05714">
      <w:pPr>
        <w:pStyle w:val="Corpodeltesto20"/>
        <w:numPr>
          <w:ilvl w:val="0"/>
          <w:numId w:val="2"/>
        </w:numPr>
        <w:shd w:val="clear" w:color="auto" w:fill="auto"/>
        <w:tabs>
          <w:tab w:val="left" w:pos="331"/>
        </w:tabs>
        <w:spacing w:before="0"/>
        <w:ind w:firstLine="0"/>
        <w:jc w:val="both"/>
      </w:pPr>
      <w:r>
        <w:rPr>
          <w:rStyle w:val="Corpodeltesto2Grassetto"/>
        </w:rPr>
        <w:t xml:space="preserve">Atteggiamento di ricerca: </w:t>
      </w:r>
      <w:r>
        <w:t>la Scuola fornisce a ogni bambino/a gli strumenti per incominciare a costrui</w:t>
      </w:r>
      <w:r>
        <w:t>rsi una propria interpretazione del mondo e della realtà.</w:t>
      </w:r>
    </w:p>
    <w:p w:rsidR="00DE1583" w:rsidRPr="00C053ED" w:rsidRDefault="00E05714">
      <w:pPr>
        <w:pStyle w:val="Corpodeltesto20"/>
        <w:shd w:val="clear" w:color="auto" w:fill="auto"/>
        <w:tabs>
          <w:tab w:val="left" w:pos="6785"/>
          <w:tab w:val="left" w:pos="9569"/>
        </w:tabs>
        <w:spacing w:before="0"/>
        <w:ind w:firstLine="0"/>
        <w:jc w:val="both"/>
        <w:rPr>
          <w:u w:val="single"/>
        </w:rPr>
      </w:pPr>
      <w:r>
        <w:t>Le capacità di ciascuno</w:t>
      </w:r>
      <w:r w:rsidR="00C053ED">
        <w:t xml:space="preserve"> vengono sviluppate soprattutto attraverso </w:t>
      </w:r>
      <w:r w:rsidR="00C053ED" w:rsidRPr="00C053ED">
        <w:rPr>
          <w:u w:val="single"/>
        </w:rPr>
        <w:t xml:space="preserve">la </w:t>
      </w:r>
      <w:r w:rsidRPr="00C053ED">
        <w:rPr>
          <w:rStyle w:val="Corpodeltesto2Corsivo"/>
        </w:rPr>
        <w:t>sperimentazione,</w:t>
      </w:r>
      <w:r w:rsidR="00C053ED">
        <w:rPr>
          <w:rStyle w:val="Corpodeltesto2Corsivo"/>
        </w:rPr>
        <w:t xml:space="preserve"> la ricerca,</w:t>
      </w:r>
    </w:p>
    <w:p w:rsidR="00DE1583" w:rsidRPr="00C053ED" w:rsidRDefault="00C053ED" w:rsidP="00C053ED">
      <w:pPr>
        <w:pStyle w:val="Corpodeltesto30"/>
        <w:shd w:val="clear" w:color="auto" w:fill="auto"/>
        <w:tabs>
          <w:tab w:val="left" w:pos="1860"/>
          <w:tab w:val="left" w:pos="7361"/>
        </w:tabs>
        <w:rPr>
          <w:u w:val="single"/>
        </w:rPr>
      </w:pPr>
      <w:r w:rsidRPr="00C053ED">
        <w:rPr>
          <w:rStyle w:val="Corpodeltesto31"/>
          <w:i/>
          <w:iCs/>
        </w:rPr>
        <w:t xml:space="preserve">Il </w:t>
      </w:r>
      <w:r w:rsidR="00E05714" w:rsidRPr="00C053ED">
        <w:rPr>
          <w:rStyle w:val="Corpodeltesto31"/>
          <w:i/>
          <w:iCs/>
        </w:rPr>
        <w:t>dialogo,</w:t>
      </w:r>
      <w:r w:rsidRPr="00C053ED">
        <w:rPr>
          <w:rStyle w:val="Corpodeltesto3Noncorsivo"/>
        </w:rPr>
        <w:t xml:space="preserve"> il </w:t>
      </w:r>
      <w:r w:rsidR="00E05714" w:rsidRPr="00C053ED">
        <w:rPr>
          <w:rStyle w:val="Corpodeltesto31"/>
          <w:i/>
          <w:iCs/>
        </w:rPr>
        <w:t>confronto</w:t>
      </w:r>
      <w:r>
        <w:rPr>
          <w:rStyle w:val="Corpodeltesto3Noncorsivo"/>
        </w:rPr>
        <w:t>;</w:t>
      </w:r>
      <w:r>
        <w:rPr>
          <w:rStyle w:val="Corpodeltesto31"/>
          <w:i/>
          <w:iCs/>
        </w:rPr>
        <w:t xml:space="preserve"> l’errore che n</w:t>
      </w:r>
      <w:r w:rsidRPr="00C053ED">
        <w:rPr>
          <w:rStyle w:val="Corpodeltesto31"/>
          <w:i/>
          <w:iCs/>
        </w:rPr>
        <w:t>on è mai</w:t>
      </w:r>
      <w:r w:rsidR="00E05714" w:rsidRPr="00C053ED">
        <w:rPr>
          <w:rStyle w:val="Corpodeltesto31"/>
          <w:i/>
          <w:iCs/>
        </w:rPr>
        <w:t xml:space="preserve"> sconfitta</w:t>
      </w:r>
      <w:r w:rsidR="00E05714" w:rsidRPr="00C053ED">
        <w:rPr>
          <w:rStyle w:val="Corpodeltesto3Noncorsivo"/>
        </w:rPr>
        <w:t xml:space="preserve">, </w:t>
      </w:r>
      <w:r w:rsidRPr="00C053ED">
        <w:rPr>
          <w:rStyle w:val="Corpodeltesto31"/>
          <w:i/>
          <w:iCs/>
        </w:rPr>
        <w:t xml:space="preserve">bensì sempre momento di </w:t>
      </w:r>
      <w:r w:rsidR="00E05714" w:rsidRPr="00C053ED">
        <w:rPr>
          <w:rStyle w:val="Corpodeltesto31"/>
          <w:i/>
          <w:iCs/>
        </w:rPr>
        <w:t xml:space="preserve">presa </w:t>
      </w:r>
      <w:r w:rsidRPr="00C053ED">
        <w:rPr>
          <w:rStyle w:val="Corpodeltesto31"/>
          <w:i/>
          <w:iCs/>
        </w:rPr>
        <w:t xml:space="preserve">di </w:t>
      </w:r>
      <w:r w:rsidR="00E05714" w:rsidRPr="00C053ED">
        <w:rPr>
          <w:rStyle w:val="Corpodeltesto31"/>
          <w:i/>
          <w:iCs/>
        </w:rPr>
        <w:t>coscienza e</w:t>
      </w:r>
      <w:r>
        <w:rPr>
          <w:u w:val="single"/>
        </w:rPr>
        <w:t xml:space="preserve"> di </w:t>
      </w:r>
      <w:r w:rsidRPr="00C053ED">
        <w:rPr>
          <w:rStyle w:val="Corpodeltesto31"/>
          <w:i/>
          <w:iCs/>
        </w:rPr>
        <w:t>riflessione.</w:t>
      </w:r>
    </w:p>
    <w:p w:rsidR="00DE1583" w:rsidRDefault="00E05714">
      <w:pPr>
        <w:pStyle w:val="Corpodeltesto20"/>
        <w:numPr>
          <w:ilvl w:val="0"/>
          <w:numId w:val="2"/>
        </w:numPr>
        <w:shd w:val="clear" w:color="auto" w:fill="auto"/>
        <w:tabs>
          <w:tab w:val="left" w:pos="341"/>
        </w:tabs>
        <w:spacing w:before="0"/>
        <w:ind w:firstLine="0"/>
        <w:jc w:val="both"/>
      </w:pPr>
      <w:r>
        <w:rPr>
          <w:rStyle w:val="Corpodeltesto2Grassetto"/>
        </w:rPr>
        <w:t>Uguaglianza e impa</w:t>
      </w:r>
      <w:r>
        <w:rPr>
          <w:rStyle w:val="Corpodeltesto2Grassetto"/>
        </w:rPr>
        <w:t xml:space="preserve">rzialità: </w:t>
      </w:r>
      <w:r>
        <w:t>è garantita l’adozione di criteri oggettivi nella formazione delle classi, nella assegnazione delle Insegnanti, nella valutazione degli apprendimenti e dei comportamenti.</w:t>
      </w:r>
    </w:p>
    <w:p w:rsidR="00DE1583" w:rsidRDefault="00E05714">
      <w:pPr>
        <w:pStyle w:val="Corpodeltesto20"/>
        <w:numPr>
          <w:ilvl w:val="0"/>
          <w:numId w:val="2"/>
        </w:numPr>
        <w:shd w:val="clear" w:color="auto" w:fill="auto"/>
        <w:tabs>
          <w:tab w:val="left" w:pos="341"/>
        </w:tabs>
        <w:spacing w:before="0"/>
        <w:ind w:firstLine="0"/>
        <w:jc w:val="both"/>
      </w:pPr>
      <w:r>
        <w:rPr>
          <w:rStyle w:val="Corpodeltesto2Grassetto"/>
        </w:rPr>
        <w:t xml:space="preserve">Regolarità: </w:t>
      </w:r>
      <w:r>
        <w:t>la Scuola si impegna ad assicurare la regolarità e la continuit</w:t>
      </w:r>
      <w:r>
        <w:t>à del servizio.</w:t>
      </w:r>
    </w:p>
    <w:p w:rsidR="00DE1583" w:rsidRDefault="00E05714">
      <w:pPr>
        <w:pStyle w:val="Corpodeltesto20"/>
        <w:numPr>
          <w:ilvl w:val="0"/>
          <w:numId w:val="2"/>
        </w:numPr>
        <w:shd w:val="clear" w:color="auto" w:fill="auto"/>
        <w:tabs>
          <w:tab w:val="left" w:pos="350"/>
        </w:tabs>
        <w:spacing w:before="0"/>
        <w:ind w:firstLine="0"/>
        <w:jc w:val="both"/>
      </w:pPr>
      <w:r>
        <w:rPr>
          <w:rStyle w:val="Corpodeltesto2Grassetto"/>
        </w:rPr>
        <w:t xml:space="preserve">Funzione educativa dell’esempio: </w:t>
      </w:r>
      <w:r>
        <w:t>la Scuola sa che i valori fondamentali a cui essa intende educare possono essere trasmessi al bambino/a solo se il comportamento dell’adulto è coerente con essi.</w:t>
      </w:r>
    </w:p>
    <w:p w:rsidR="00DE1583" w:rsidRDefault="00E05714">
      <w:pPr>
        <w:pStyle w:val="Corpodeltesto20"/>
        <w:numPr>
          <w:ilvl w:val="0"/>
          <w:numId w:val="2"/>
        </w:numPr>
        <w:shd w:val="clear" w:color="auto" w:fill="auto"/>
        <w:tabs>
          <w:tab w:val="left" w:pos="341"/>
        </w:tabs>
        <w:spacing w:before="0"/>
        <w:ind w:firstLine="0"/>
        <w:jc w:val="both"/>
      </w:pPr>
      <w:r>
        <w:rPr>
          <w:rStyle w:val="Corpodeltesto2Grassetto"/>
        </w:rPr>
        <w:t xml:space="preserve">Partecipazione: </w:t>
      </w:r>
      <w:r>
        <w:t xml:space="preserve">l’azione formativa della </w:t>
      </w:r>
      <w:r>
        <w:t>Scuola trova piena attuazione nella collaborazione partecipata e responsabile dei Genitori, della comunità Parrocchiale e delle Istituzioni.</w:t>
      </w:r>
    </w:p>
    <w:p w:rsidR="00DE1583" w:rsidRDefault="00E05714">
      <w:pPr>
        <w:pStyle w:val="Corpodeltesto20"/>
        <w:numPr>
          <w:ilvl w:val="0"/>
          <w:numId w:val="2"/>
        </w:numPr>
        <w:shd w:val="clear" w:color="auto" w:fill="auto"/>
        <w:tabs>
          <w:tab w:val="left" w:pos="341"/>
        </w:tabs>
        <w:spacing w:before="0"/>
        <w:ind w:firstLine="0"/>
        <w:jc w:val="both"/>
      </w:pPr>
      <w:r>
        <w:rPr>
          <w:rStyle w:val="Corpodeltesto2Grassetto"/>
        </w:rPr>
        <w:t xml:space="preserve">Patto educativo: </w:t>
      </w:r>
      <w:r>
        <w:t>la Scuola chiede ai Genitori di curare particolarmente la sintonia educativa, soprattutto di front</w:t>
      </w:r>
      <w:r>
        <w:t>e alle situazioni problematiche o potenzialmente conflittuali</w:t>
      </w:r>
    </w:p>
    <w:p w:rsidR="00DE1583" w:rsidRDefault="00E05714">
      <w:pPr>
        <w:pStyle w:val="Corpodeltesto20"/>
        <w:numPr>
          <w:ilvl w:val="0"/>
          <w:numId w:val="2"/>
        </w:numPr>
        <w:shd w:val="clear" w:color="auto" w:fill="auto"/>
        <w:tabs>
          <w:tab w:val="left" w:pos="341"/>
        </w:tabs>
        <w:spacing w:before="0" w:after="446"/>
        <w:ind w:firstLine="0"/>
        <w:jc w:val="both"/>
      </w:pPr>
      <w:r>
        <w:rPr>
          <w:rStyle w:val="Corpodeltesto2Grassetto"/>
        </w:rPr>
        <w:t xml:space="preserve">Scuola come comunità: </w:t>
      </w:r>
      <w:r>
        <w:t>la Scuola si propone come comunità di persone, in cui ognuno - pur nella distinzione dei ruoli - impara e insegna, dà e riceve e così cresce come persona.</w:t>
      </w:r>
    </w:p>
    <w:p w:rsidR="00DE1583" w:rsidRDefault="00E05714">
      <w:pPr>
        <w:pStyle w:val="Titolo30"/>
        <w:keepNext/>
        <w:keepLines/>
        <w:numPr>
          <w:ilvl w:val="0"/>
          <w:numId w:val="1"/>
        </w:numPr>
        <w:shd w:val="clear" w:color="auto" w:fill="auto"/>
        <w:tabs>
          <w:tab w:val="left" w:pos="336"/>
        </w:tabs>
        <w:spacing w:before="0" w:after="166" w:line="220" w:lineRule="exact"/>
      </w:pPr>
      <w:bookmarkStart w:id="4" w:name="bookmark4"/>
      <w:r>
        <w:t>LA COMUNITÀ’ PARR</w:t>
      </w:r>
      <w:r>
        <w:t>OCCHIALE</w:t>
      </w:r>
      <w:bookmarkEnd w:id="4"/>
    </w:p>
    <w:p w:rsidR="00DE1583" w:rsidRDefault="00E05714">
      <w:pPr>
        <w:pStyle w:val="Corpodeltesto20"/>
        <w:shd w:val="clear" w:color="auto" w:fill="auto"/>
        <w:spacing w:before="0" w:after="176" w:line="250" w:lineRule="exact"/>
        <w:ind w:left="760"/>
        <w:jc w:val="both"/>
      </w:pPr>
      <w:r>
        <w:t xml:space="preserve">Tutta la comunità parrocchiale si prende cura della scuola nel suo complesso perché la scuola è un organo fondamentale della vita della Parrocchia; pertanto si attivano scambi e incontri con le persone che vivono la vita parrocchiale. All’interno </w:t>
      </w:r>
      <w:r>
        <w:t>della scuola vengono rese note le attività che la comunità parrocchiale propone al fine di creare un flusso di esperienze e di idee tra la scuola e la comunità. Tali iniziative verranno esposte nella bacheca genitori.</w:t>
      </w:r>
    </w:p>
    <w:p w:rsidR="00DE1583" w:rsidRDefault="00E05714">
      <w:pPr>
        <w:pStyle w:val="Titolo30"/>
        <w:keepNext/>
        <w:keepLines/>
        <w:numPr>
          <w:ilvl w:val="0"/>
          <w:numId w:val="1"/>
        </w:numPr>
        <w:shd w:val="clear" w:color="auto" w:fill="auto"/>
        <w:tabs>
          <w:tab w:val="left" w:pos="345"/>
        </w:tabs>
        <w:spacing w:before="0" w:line="254" w:lineRule="exact"/>
      </w:pPr>
      <w:bookmarkStart w:id="5" w:name="bookmark5"/>
      <w:r>
        <w:t>LA COMUNITÀ’ EDUCATIVA</w:t>
      </w:r>
      <w:bookmarkEnd w:id="5"/>
    </w:p>
    <w:p w:rsidR="00DE1583" w:rsidRDefault="00E05714">
      <w:pPr>
        <w:pStyle w:val="Corpodeltesto20"/>
        <w:shd w:val="clear" w:color="auto" w:fill="auto"/>
        <w:spacing w:before="0" w:line="254" w:lineRule="exact"/>
        <w:ind w:firstLine="0"/>
        <w:jc w:val="both"/>
      </w:pPr>
      <w:r>
        <w:t>La scuola dell’</w:t>
      </w:r>
      <w:r>
        <w:t>Infanzia Maria Immacolata costituisce una comunità, al cui interno ciascuno è chiamato a svolgere un ruolo prezioso per il raggiungimento delle comuni finalità educative. La comunità comprende: i bambini/e, i Docenti, i Genitori, la Direzione, il personale</w:t>
      </w:r>
      <w:r>
        <w:t xml:space="preserve"> non docente.</w:t>
      </w:r>
    </w:p>
    <w:p w:rsidR="00DE1583" w:rsidRDefault="00E05714">
      <w:pPr>
        <w:pStyle w:val="Corpodeltesto20"/>
        <w:shd w:val="clear" w:color="auto" w:fill="auto"/>
        <w:spacing w:before="0" w:after="184" w:line="254" w:lineRule="exact"/>
        <w:ind w:firstLine="0"/>
        <w:jc w:val="both"/>
      </w:pPr>
      <w:r>
        <w:t>Da molti anni i laici cristiani sono stati coinvolti nelle funzioni di insegnamento e di coordinamento, con l’impegno ad aderire al progetto educativo della Scuola Cattolica.</w:t>
      </w:r>
    </w:p>
    <w:p w:rsidR="00DE1583" w:rsidRDefault="00E05714">
      <w:pPr>
        <w:pStyle w:val="Titolo30"/>
        <w:keepNext/>
        <w:keepLines/>
        <w:numPr>
          <w:ilvl w:val="0"/>
          <w:numId w:val="3"/>
        </w:numPr>
        <w:shd w:val="clear" w:color="auto" w:fill="auto"/>
        <w:tabs>
          <w:tab w:val="left" w:pos="456"/>
        </w:tabs>
        <w:spacing w:before="0" w:line="250" w:lineRule="exact"/>
      </w:pPr>
      <w:bookmarkStart w:id="6" w:name="bookmark6"/>
      <w:r>
        <w:t>bambini/e</w:t>
      </w:r>
      <w:bookmarkEnd w:id="6"/>
    </w:p>
    <w:p w:rsidR="00DE1583" w:rsidRDefault="00E05714">
      <w:pPr>
        <w:pStyle w:val="Corpodeltesto20"/>
        <w:shd w:val="clear" w:color="auto" w:fill="auto"/>
        <w:spacing w:before="0" w:after="180" w:line="250" w:lineRule="exact"/>
        <w:ind w:firstLine="0"/>
        <w:jc w:val="both"/>
      </w:pPr>
      <w:r>
        <w:t xml:space="preserve">Il bambino/a, con i bisogni e le potenzialità di cui </w:t>
      </w:r>
      <w:r>
        <w:t>dispone, è la ragion d’essere della comunità educante e il centro della sua azione. Ogni attività deve essere finalizzata al suo benessere fisico e psicologico, quand’anche riguardi la famiglia nel suo complesso.</w:t>
      </w:r>
    </w:p>
    <w:p w:rsidR="00DE1583" w:rsidRDefault="00E05714">
      <w:pPr>
        <w:pStyle w:val="Titolo30"/>
        <w:keepNext/>
        <w:keepLines/>
        <w:numPr>
          <w:ilvl w:val="0"/>
          <w:numId w:val="4"/>
        </w:numPr>
        <w:shd w:val="clear" w:color="auto" w:fill="auto"/>
        <w:tabs>
          <w:tab w:val="left" w:pos="461"/>
        </w:tabs>
        <w:spacing w:before="0" w:line="250" w:lineRule="exact"/>
      </w:pPr>
      <w:bookmarkStart w:id="7" w:name="bookmark7"/>
      <w:r>
        <w:t>Docenti</w:t>
      </w:r>
      <w:bookmarkEnd w:id="7"/>
    </w:p>
    <w:p w:rsidR="00DE1583" w:rsidRDefault="00E05714">
      <w:pPr>
        <w:pStyle w:val="Corpodeltesto20"/>
        <w:shd w:val="clear" w:color="auto" w:fill="auto"/>
        <w:spacing w:before="0" w:line="250" w:lineRule="exact"/>
        <w:ind w:firstLine="0"/>
        <w:jc w:val="both"/>
      </w:pPr>
      <w:r>
        <w:t>Promuovono il processo di insegname</w:t>
      </w:r>
      <w:r>
        <w:t>nto ed apprendimento, fondando la propria funzione sull’autonomia professionale e culturale, al servizio della formazione integrale di ogni bambino/a. Ad ogni Docente sono richiesti:</w:t>
      </w:r>
    </w:p>
    <w:p w:rsidR="00DE1583" w:rsidRDefault="00E05714">
      <w:pPr>
        <w:pStyle w:val="Corpodeltesto20"/>
        <w:numPr>
          <w:ilvl w:val="0"/>
          <w:numId w:val="5"/>
        </w:numPr>
        <w:shd w:val="clear" w:color="auto" w:fill="auto"/>
        <w:tabs>
          <w:tab w:val="left" w:pos="243"/>
        </w:tabs>
        <w:spacing w:before="0" w:line="250" w:lineRule="exact"/>
        <w:ind w:firstLine="0"/>
        <w:jc w:val="both"/>
      </w:pPr>
      <w:r>
        <w:t>la coerenza tra insegnamento e vita;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243"/>
        </w:tabs>
        <w:spacing w:before="0" w:line="250" w:lineRule="exact"/>
        <w:ind w:firstLine="0"/>
        <w:jc w:val="both"/>
      </w:pPr>
      <w:r>
        <w:t>una qualificata preparazione pedagog</w:t>
      </w:r>
      <w:r>
        <w:t>ica e didattica;</w:t>
      </w:r>
    </w:p>
    <w:p w:rsidR="00DE1583" w:rsidRDefault="00E05714">
      <w:pPr>
        <w:pStyle w:val="Corpodeltesto20"/>
        <w:numPr>
          <w:ilvl w:val="0"/>
          <w:numId w:val="5"/>
        </w:numPr>
        <w:shd w:val="clear" w:color="auto" w:fill="auto"/>
        <w:tabs>
          <w:tab w:val="left" w:pos="243"/>
        </w:tabs>
        <w:spacing w:before="0" w:line="250" w:lineRule="exact"/>
        <w:ind w:firstLine="0"/>
        <w:jc w:val="both"/>
      </w:pPr>
      <w:r>
        <w:t>un costante impegno all’aggiornamento professionale;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243"/>
        </w:tabs>
        <w:spacing w:before="0" w:line="250" w:lineRule="exact"/>
        <w:ind w:firstLine="0"/>
        <w:jc w:val="both"/>
      </w:pPr>
      <w:r>
        <w:t>la disponibilità al lavoro collegiale, a livello educativo e didattico;</w:t>
      </w:r>
    </w:p>
    <w:p w:rsidR="00DE1583" w:rsidRDefault="00E05714">
      <w:pPr>
        <w:pStyle w:val="Corpodeltesto20"/>
        <w:numPr>
          <w:ilvl w:val="0"/>
          <w:numId w:val="5"/>
        </w:numPr>
        <w:shd w:val="clear" w:color="auto" w:fill="auto"/>
        <w:tabs>
          <w:tab w:val="left" w:pos="243"/>
        </w:tabs>
        <w:spacing w:before="0" w:line="250" w:lineRule="exact"/>
        <w:ind w:firstLine="0"/>
        <w:jc w:val="both"/>
      </w:pPr>
      <w:r>
        <w:t>un atteggiamento di apertura e di dialogo con le Famiglie.</w:t>
      </w:r>
    </w:p>
    <w:p w:rsidR="00DE1583" w:rsidRDefault="00E05714">
      <w:pPr>
        <w:pStyle w:val="Corpodeltesto20"/>
        <w:shd w:val="clear" w:color="auto" w:fill="auto"/>
        <w:spacing w:before="0" w:line="250" w:lineRule="exact"/>
        <w:ind w:firstLine="0"/>
        <w:jc w:val="both"/>
      </w:pPr>
      <w:r>
        <w:t xml:space="preserve">Tali requisiti sono condizioni anche contrattuali per </w:t>
      </w:r>
      <w:r>
        <w:t>l’assunzione e la conferma dei Docenti laici.</w:t>
      </w:r>
    </w:p>
    <w:p w:rsidR="00DE1583" w:rsidRDefault="00E05714">
      <w:pPr>
        <w:pStyle w:val="Titolo30"/>
        <w:keepNext/>
        <w:keepLines/>
        <w:numPr>
          <w:ilvl w:val="0"/>
          <w:numId w:val="7"/>
        </w:numPr>
        <w:shd w:val="clear" w:color="auto" w:fill="auto"/>
        <w:tabs>
          <w:tab w:val="left" w:pos="348"/>
        </w:tabs>
        <w:spacing w:before="0" w:line="220" w:lineRule="exact"/>
      </w:pPr>
      <w:bookmarkStart w:id="8" w:name="bookmark8"/>
      <w:r>
        <w:t>Personale educativo</w:t>
      </w:r>
      <w:bookmarkEnd w:id="8"/>
    </w:p>
    <w:p w:rsidR="00DE1583" w:rsidRDefault="00E05714">
      <w:pPr>
        <w:pStyle w:val="Corpodeltesto20"/>
        <w:shd w:val="clear" w:color="auto" w:fill="auto"/>
        <w:spacing w:before="0" w:line="254" w:lineRule="exact"/>
        <w:ind w:firstLine="0"/>
        <w:jc w:val="both"/>
      </w:pPr>
      <w:r>
        <w:t xml:space="preserve">Il servizio di pre e post scuola, così come il servizio di assistenza pomeridiana ai piccoli durante la nanna, viene svolto da personale con titolo educativo. Inoltre il personale educativo </w:t>
      </w:r>
      <w:r>
        <w:t xml:space="preserve">assiste, supporta e all’occorrenza sostituisce brevemente il personale docente. Al fine di garantirne un miglioramento della distribuzione oraria si valuta, nel triennio 2016/2019, la possibilità di far partire il servizio di post </w:t>
      </w:r>
      <w:r>
        <w:lastRenderedPageBreak/>
        <w:t>scuola solo al raggiungim</w:t>
      </w:r>
      <w:r>
        <w:t>ento di 3/5 iscritti. In caso contrario tali ore (15.45-17.45) verranno ridistribuite in orario scolastico (9.00-15.45) a supporto del personale docente, a seconda delle esigenze dello stesso.</w:t>
      </w:r>
    </w:p>
    <w:p w:rsidR="00DE1583" w:rsidRDefault="00E05714">
      <w:pPr>
        <w:pStyle w:val="Corpodeltesto20"/>
        <w:shd w:val="clear" w:color="auto" w:fill="auto"/>
        <w:spacing w:before="0" w:line="254" w:lineRule="exact"/>
        <w:ind w:firstLine="0"/>
        <w:jc w:val="both"/>
      </w:pPr>
      <w:r>
        <w:t>Anche a questa figura viene richiesto:</w:t>
      </w:r>
    </w:p>
    <w:p w:rsidR="00DE1583" w:rsidRDefault="00E05714">
      <w:pPr>
        <w:pStyle w:val="Corpodeltesto20"/>
        <w:numPr>
          <w:ilvl w:val="0"/>
          <w:numId w:val="5"/>
        </w:numPr>
        <w:shd w:val="clear" w:color="auto" w:fill="auto"/>
        <w:tabs>
          <w:tab w:val="left" w:pos="213"/>
        </w:tabs>
        <w:spacing w:before="0" w:line="254" w:lineRule="exact"/>
        <w:ind w:firstLine="0"/>
        <w:jc w:val="both"/>
      </w:pPr>
      <w:r>
        <w:t xml:space="preserve">la coerenza tra </w:t>
      </w:r>
      <w:r>
        <w:t>insegnamento e vita;</w:t>
      </w:r>
    </w:p>
    <w:p w:rsidR="00DE1583" w:rsidRDefault="00E05714">
      <w:pPr>
        <w:pStyle w:val="Corpodeltesto20"/>
        <w:numPr>
          <w:ilvl w:val="0"/>
          <w:numId w:val="5"/>
        </w:numPr>
        <w:shd w:val="clear" w:color="auto" w:fill="auto"/>
        <w:tabs>
          <w:tab w:val="left" w:pos="228"/>
        </w:tabs>
        <w:spacing w:before="0" w:line="254" w:lineRule="exact"/>
        <w:ind w:firstLine="0"/>
        <w:jc w:val="both"/>
      </w:pPr>
      <w:r>
        <w:t>una qualificata preparazione pedagogica e did</w:t>
      </w:r>
      <w:r w:rsidR="00C053ED">
        <w:t>attica; e un costante impegno all</w:t>
      </w:r>
      <w:r>
        <w:t>’aggiornamento professionale partecipando alla formazione prevista per il personale docente;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213"/>
        </w:tabs>
        <w:spacing w:before="0" w:line="254" w:lineRule="exact"/>
        <w:ind w:firstLine="0"/>
        <w:jc w:val="both"/>
      </w:pPr>
      <w:r>
        <w:t xml:space="preserve">la disponibilità al lavoro collegiale, a livello educativo e </w:t>
      </w:r>
      <w:r>
        <w:t>didattico;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213"/>
        </w:tabs>
        <w:spacing w:before="0" w:line="254" w:lineRule="exact"/>
        <w:ind w:firstLine="0"/>
        <w:jc w:val="both"/>
      </w:pPr>
      <w:r>
        <w:t>un atteggiamento di apertura e di dialogo con le Famiglie.</w:t>
      </w:r>
    </w:p>
    <w:p w:rsidR="00DE1583" w:rsidRDefault="00E05714">
      <w:pPr>
        <w:pStyle w:val="Corpodeltesto20"/>
        <w:shd w:val="clear" w:color="auto" w:fill="auto"/>
        <w:spacing w:before="0" w:after="484" w:line="254" w:lineRule="exact"/>
        <w:ind w:firstLine="0"/>
        <w:jc w:val="both"/>
      </w:pPr>
      <w:r>
        <w:t>Ed anche in questo caso tali requisiti sono condizioni anche contrattuali per l’assunzione e la conferma.</w:t>
      </w:r>
    </w:p>
    <w:p w:rsidR="00DE1583" w:rsidRDefault="00E05714">
      <w:pPr>
        <w:pStyle w:val="Titolo30"/>
        <w:keepNext/>
        <w:keepLines/>
        <w:numPr>
          <w:ilvl w:val="0"/>
          <w:numId w:val="8"/>
        </w:numPr>
        <w:shd w:val="clear" w:color="auto" w:fill="auto"/>
        <w:tabs>
          <w:tab w:val="left" w:pos="477"/>
        </w:tabs>
        <w:spacing w:before="0" w:line="250" w:lineRule="exact"/>
      </w:pPr>
      <w:bookmarkStart w:id="9" w:name="bookmark9"/>
      <w:r>
        <w:t>Genitori</w:t>
      </w:r>
      <w:bookmarkEnd w:id="9"/>
    </w:p>
    <w:p w:rsidR="00DE1583" w:rsidRDefault="00E05714">
      <w:pPr>
        <w:pStyle w:val="Corpodeltesto20"/>
        <w:shd w:val="clear" w:color="auto" w:fill="auto"/>
        <w:spacing w:before="0" w:line="250" w:lineRule="exact"/>
        <w:ind w:firstLine="0"/>
        <w:jc w:val="both"/>
      </w:pPr>
      <w:r>
        <w:t>I Genitori, quali primi e principali responsabili dell’educazione dei f</w:t>
      </w:r>
      <w:r>
        <w:t>igli, hanno un ruolo qualificato e</w:t>
      </w:r>
    </w:p>
    <w:p w:rsidR="00DE1583" w:rsidRDefault="00E05714">
      <w:pPr>
        <w:pStyle w:val="Corpodeltesto20"/>
        <w:shd w:val="clear" w:color="auto" w:fill="auto"/>
        <w:spacing w:before="0" w:line="250" w:lineRule="exact"/>
        <w:ind w:firstLine="0"/>
        <w:jc w:val="both"/>
      </w:pPr>
      <w:r>
        <w:t>attivo nella comunità educante:</w:t>
      </w:r>
    </w:p>
    <w:p w:rsidR="00DE1583" w:rsidRDefault="00E05714">
      <w:pPr>
        <w:pStyle w:val="Corpodeltesto20"/>
        <w:shd w:val="clear" w:color="auto" w:fill="auto"/>
        <w:spacing w:before="0" w:line="250" w:lineRule="exact"/>
        <w:ind w:firstLine="0"/>
        <w:jc w:val="both"/>
      </w:pPr>
      <w:r>
        <w:t>nella condivisione dei valori a cui la Scuola si ispira;</w:t>
      </w:r>
    </w:p>
    <w:p w:rsidR="00DE1583" w:rsidRDefault="00E05714">
      <w:pPr>
        <w:pStyle w:val="Corpodeltesto20"/>
        <w:shd w:val="clear" w:color="auto" w:fill="auto"/>
        <w:spacing w:before="0" w:line="250" w:lineRule="exact"/>
        <w:ind w:firstLine="0"/>
        <w:jc w:val="both"/>
      </w:pPr>
      <w:r>
        <w:t>nella disponibilità a proporre, sostenere e animare le iniziative della Scuola;</w:t>
      </w:r>
    </w:p>
    <w:p w:rsidR="00DE1583" w:rsidRDefault="00E05714">
      <w:pPr>
        <w:pStyle w:val="Corpodeltesto20"/>
        <w:shd w:val="clear" w:color="auto" w:fill="auto"/>
        <w:spacing w:before="0" w:line="250" w:lineRule="exact"/>
        <w:ind w:firstLine="0"/>
        <w:jc w:val="both"/>
      </w:pPr>
      <w:r>
        <w:t>nella partecipazione agli incontri assembleari e agl</w:t>
      </w:r>
      <w:r>
        <w:t>i organi collegiali.</w:t>
      </w:r>
    </w:p>
    <w:p w:rsidR="00DE1583" w:rsidRDefault="00E05714">
      <w:pPr>
        <w:pStyle w:val="Corpodeltesto20"/>
        <w:shd w:val="clear" w:color="auto" w:fill="auto"/>
        <w:spacing w:before="0" w:line="250" w:lineRule="exact"/>
        <w:ind w:firstLine="0"/>
        <w:jc w:val="both"/>
      </w:pPr>
      <w:r>
        <w:t>nel rispondere con precisione e puntualità alle richieste che la scuola pone.</w:t>
      </w:r>
    </w:p>
    <w:p w:rsidR="00DE1583" w:rsidRDefault="00E05714">
      <w:pPr>
        <w:pStyle w:val="Corpodeltesto20"/>
        <w:shd w:val="clear" w:color="auto" w:fill="auto"/>
        <w:spacing w:before="0" w:after="186" w:line="259" w:lineRule="exact"/>
        <w:ind w:firstLine="0"/>
        <w:jc w:val="both"/>
      </w:pPr>
      <w:r>
        <w:t>La Scuola in questo modo diventa occasione e luogo di incontro e di confronto per le Famiglie, sempre allo scopo di favorire la formazione di ogni bambino/a.</w:t>
      </w:r>
      <w:r>
        <w:t xml:space="preserve"> I genitori collaborano alla stesura del progetto educativo.</w:t>
      </w:r>
    </w:p>
    <w:p w:rsidR="00DE1583" w:rsidRDefault="00E05714">
      <w:pPr>
        <w:pStyle w:val="Corpodeltesto20"/>
        <w:shd w:val="clear" w:color="auto" w:fill="auto"/>
        <w:spacing w:before="0"/>
        <w:ind w:firstLine="0"/>
        <w:jc w:val="both"/>
      </w:pPr>
      <w:r>
        <w:rPr>
          <w:rStyle w:val="Corpodeltesto2Grassetto0"/>
        </w:rPr>
        <w:t>Obiettivi del triennio:</w:t>
      </w:r>
      <w:r>
        <w:rPr>
          <w:rStyle w:val="Corpodeltesto2Grassetto"/>
        </w:rPr>
        <w:t xml:space="preserve"> </w:t>
      </w:r>
      <w:r>
        <w:t>Trattandosi di una piccola realtà locale, inserita in un comune che condivide altri istituti di pari livello di istruzione ma di carattere comunale/statale, sarebbe auspic</w:t>
      </w:r>
      <w:r>
        <w:t>abile, ai fini di ottimizzare la partecipazione, la condivisione dei progetti e del percorso educativo e la fiducia reciproca fra scuola e famiglia, che fosse il più sereno, produttivo e reciproca la relazione fra:</w:t>
      </w:r>
    </w:p>
    <w:p w:rsidR="00DE1583" w:rsidRDefault="00E05714">
      <w:pPr>
        <w:pStyle w:val="Corpodeltesto20"/>
        <w:numPr>
          <w:ilvl w:val="0"/>
          <w:numId w:val="9"/>
        </w:numPr>
        <w:shd w:val="clear" w:color="auto" w:fill="auto"/>
        <w:tabs>
          <w:tab w:val="left" w:pos="256"/>
        </w:tabs>
        <w:spacing w:before="0" w:line="254" w:lineRule="exact"/>
        <w:ind w:firstLine="0"/>
        <w:jc w:val="both"/>
      </w:pPr>
      <w:r>
        <w:rPr>
          <w:rStyle w:val="Corpodeltesto21"/>
        </w:rPr>
        <w:t>i genitori</w:t>
      </w:r>
      <w:r>
        <w:t xml:space="preserve"> stessi i quali condividono il </w:t>
      </w:r>
      <w:r>
        <w:t>vissuto dei propri figli nello stesso percorso scolastico;</w:t>
      </w:r>
    </w:p>
    <w:p w:rsidR="00DE1583" w:rsidRDefault="00E05714">
      <w:pPr>
        <w:pStyle w:val="Corpodeltesto20"/>
        <w:numPr>
          <w:ilvl w:val="0"/>
          <w:numId w:val="9"/>
        </w:numPr>
        <w:shd w:val="clear" w:color="auto" w:fill="auto"/>
        <w:tabs>
          <w:tab w:val="left" w:pos="314"/>
        </w:tabs>
        <w:spacing w:before="0" w:line="254" w:lineRule="exact"/>
        <w:ind w:firstLine="0"/>
        <w:jc w:val="both"/>
      </w:pPr>
      <w:r>
        <w:rPr>
          <w:rStyle w:val="Corpodeltesto21"/>
        </w:rPr>
        <w:t>i genitori e gli insegnanti</w:t>
      </w:r>
      <w:r w:rsidR="00C053ED">
        <w:t xml:space="preserve"> affinché</w:t>
      </w:r>
      <w:r>
        <w:t xml:space="preserve"> la comprensione, l’accettazione e il sostegno elle s</w:t>
      </w:r>
      <w:r w:rsidR="00C053ED">
        <w:t>celte educative rendano profiquo</w:t>
      </w:r>
      <w:r>
        <w:t xml:space="preserve"> l’insegnamento.</w:t>
      </w:r>
    </w:p>
    <w:p w:rsidR="00DE1583" w:rsidRDefault="00E05714">
      <w:pPr>
        <w:pStyle w:val="Corpodeltesto20"/>
        <w:numPr>
          <w:ilvl w:val="0"/>
          <w:numId w:val="9"/>
        </w:numPr>
        <w:shd w:val="clear" w:color="auto" w:fill="auto"/>
        <w:tabs>
          <w:tab w:val="left" w:pos="314"/>
        </w:tabs>
        <w:spacing w:before="0" w:line="254" w:lineRule="exact"/>
        <w:ind w:firstLine="0"/>
        <w:jc w:val="both"/>
        <w:sectPr w:rsidR="00DE1583">
          <w:pgSz w:w="11900" w:h="16840"/>
          <w:pgMar w:top="702" w:right="924" w:bottom="989" w:left="1184" w:header="0" w:footer="3" w:gutter="0"/>
          <w:cols w:space="720"/>
          <w:noEndnote/>
          <w:docGrid w:linePitch="360"/>
        </w:sectPr>
      </w:pPr>
      <w:r>
        <w:rPr>
          <w:rStyle w:val="Corpodeltesto21"/>
        </w:rPr>
        <w:t>i genitori e la direzione</w:t>
      </w:r>
      <w:r>
        <w:t xml:space="preserve"> al fine di o</w:t>
      </w:r>
      <w:r>
        <w:t>perare nella fiducia e nel sereno rispetto delle scelte didattiche prese da quest’ultima.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3278"/>
        <w:gridCol w:w="3283"/>
      </w:tblGrid>
      <w:tr w:rsidR="00DE158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DE1583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583" w:rsidRDefault="00E05714">
            <w:pPr>
              <w:pStyle w:val="Corpodeltesto20"/>
              <w:framePr w:w="984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Corpodeltesto22"/>
              </w:rPr>
              <w:t>OBIETTIVI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583" w:rsidRDefault="00E05714">
            <w:pPr>
              <w:pStyle w:val="Corpodeltesto20"/>
              <w:framePr w:w="984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Corpodeltesto22"/>
              </w:rPr>
              <w:t>STRUMENTI</w:t>
            </w:r>
          </w:p>
        </w:tc>
      </w:tr>
      <w:tr w:rsidR="00DE158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4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Corpodeltesto22"/>
              </w:rPr>
              <w:t>2016/2017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40" w:wrap="notBeside" w:vAnchor="text" w:hAnchor="text" w:xAlign="center" w:y="1"/>
              <w:shd w:val="clear" w:color="auto" w:fill="auto"/>
              <w:spacing w:before="0" w:line="257" w:lineRule="exact"/>
              <w:ind w:firstLine="0"/>
              <w:jc w:val="both"/>
            </w:pPr>
            <w:r>
              <w:rPr>
                <w:rStyle w:val="Corpodeltesto22"/>
              </w:rPr>
              <w:t>Ottimizzare il rapporto fra rappresentanti di sezione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583" w:rsidRDefault="00E05714">
            <w:pPr>
              <w:pStyle w:val="Corpodeltesto20"/>
              <w:framePr w:w="98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Corpodeltesto22"/>
              </w:rPr>
              <w:t xml:space="preserve">Favorire momenti di incontri di interclasse anche per finalità esterne alla </w:t>
            </w:r>
            <w:r>
              <w:rPr>
                <w:rStyle w:val="Corpodeltesto22"/>
              </w:rPr>
              <w:t>scuola</w:t>
            </w:r>
          </w:p>
        </w:tc>
      </w:tr>
      <w:tr w:rsidR="00DE1583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4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Corpodeltesto22"/>
              </w:rPr>
              <w:t>2017/2018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Corpodeltesto22"/>
              </w:rPr>
              <w:t>Ottimizzare i rapporti fra rappresentanti dei genitori e direzione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583" w:rsidRDefault="00E05714">
            <w:pPr>
              <w:pStyle w:val="Corpodeltesto20"/>
              <w:framePr w:w="98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Corpodeltesto22"/>
              </w:rPr>
              <w:t>Migliorare gli strumenti di comunicazione come whatsapp o di altri canali di comunicazione</w:t>
            </w:r>
          </w:p>
        </w:tc>
      </w:tr>
      <w:tr w:rsidR="00DE158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4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Corpodeltesto22"/>
              </w:rPr>
              <w:t>2018/2019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583" w:rsidRDefault="00E05714">
            <w:pPr>
              <w:pStyle w:val="Corpodeltesto20"/>
              <w:framePr w:w="98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Corpodeltesto22"/>
              </w:rPr>
              <w:t>Armonizzare andamento e comunicazione fra classe/insegnanti/direzione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4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orpodeltesto22"/>
              </w:rPr>
              <w:t>Favorire la collaborazione continua e reciproca fra le parti</w:t>
            </w:r>
          </w:p>
        </w:tc>
      </w:tr>
      <w:tr w:rsidR="00DE158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83" w:rsidRDefault="00DE1583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83" w:rsidRDefault="00DE1583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583" w:rsidRDefault="00DE1583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E1583" w:rsidRDefault="00DE1583">
      <w:pPr>
        <w:framePr w:w="9840" w:wrap="notBeside" w:vAnchor="text" w:hAnchor="text" w:xAlign="center" w:y="1"/>
        <w:rPr>
          <w:sz w:val="2"/>
          <w:szCs w:val="2"/>
        </w:rPr>
      </w:pPr>
    </w:p>
    <w:p w:rsidR="00DE1583" w:rsidRDefault="00DE1583">
      <w:pPr>
        <w:rPr>
          <w:sz w:val="2"/>
          <w:szCs w:val="2"/>
        </w:rPr>
      </w:pPr>
    </w:p>
    <w:p w:rsidR="00DE1583" w:rsidRDefault="00E05714">
      <w:pPr>
        <w:pStyle w:val="Titolo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1725" w:line="220" w:lineRule="exact"/>
      </w:pPr>
      <w:bookmarkStart w:id="10" w:name="bookmark10"/>
      <w:r>
        <w:t>La Direzione</w:t>
      </w:r>
      <w:bookmarkEnd w:id="10"/>
    </w:p>
    <w:p w:rsidR="00DE1583" w:rsidRDefault="00E05714">
      <w:pPr>
        <w:pStyle w:val="Corpodeltesto20"/>
        <w:shd w:val="clear" w:color="auto" w:fill="auto"/>
        <w:spacing w:before="0" w:line="259" w:lineRule="exact"/>
        <w:ind w:right="1340" w:firstLine="0"/>
      </w:pPr>
      <w:r>
        <w:t>La Direzione è composta dal Parroco della Comunità Pastorale don Luigi Redaelli, dal Vicario Don Mario Cappellini, dalla direttrice.</w:t>
      </w:r>
    </w:p>
    <w:p w:rsidR="00DE1583" w:rsidRDefault="00E05714">
      <w:pPr>
        <w:pStyle w:val="Corpodeltesto20"/>
        <w:shd w:val="clear" w:color="auto" w:fill="auto"/>
        <w:spacing w:before="0" w:after="188" w:line="264" w:lineRule="exact"/>
        <w:ind w:firstLine="0"/>
        <w:jc w:val="both"/>
      </w:pPr>
      <w:r>
        <w:t xml:space="preserve">Il Parroco, con la collaborazione del </w:t>
      </w:r>
      <w:r>
        <w:t>Vicario, ha la responsabilità ultima della Scuola ed è garante del suo orientamento educativo.</w:t>
      </w:r>
    </w:p>
    <w:p w:rsidR="00DE1583" w:rsidRDefault="00E05714">
      <w:pPr>
        <w:pStyle w:val="Corpodeltesto20"/>
        <w:shd w:val="clear" w:color="auto" w:fill="auto"/>
        <w:spacing w:before="0" w:line="254" w:lineRule="exact"/>
        <w:ind w:firstLine="0"/>
        <w:jc w:val="both"/>
      </w:pPr>
      <w:r>
        <w:t xml:space="preserve">La direttrice organizza e controlla le attività didattiche e, con la collaborazione del Collegio docenti, assolve a funzioni amministrative e tecniche, connesse </w:t>
      </w:r>
      <w:r>
        <w:t>con l’attività scolastica, secondo le indicazioni della Direzione e del Comitato di Gestione.</w:t>
      </w:r>
    </w:p>
    <w:p w:rsidR="00DE1583" w:rsidRDefault="00E05714">
      <w:pPr>
        <w:pStyle w:val="Titolo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/>
      </w:pPr>
      <w:bookmarkStart w:id="11" w:name="bookmark11"/>
      <w:r>
        <w:t>Personale ausiliario</w:t>
      </w:r>
      <w:bookmarkEnd w:id="11"/>
    </w:p>
    <w:p w:rsidR="00DE1583" w:rsidRDefault="00E05714">
      <w:pPr>
        <w:pStyle w:val="Corpodeltesto20"/>
        <w:shd w:val="clear" w:color="auto" w:fill="auto"/>
        <w:spacing w:before="0"/>
        <w:ind w:firstLine="0"/>
        <w:jc w:val="both"/>
        <w:sectPr w:rsidR="00DE1583">
          <w:pgSz w:w="11900" w:h="16840"/>
          <w:pgMar w:top="922" w:right="923" w:bottom="922" w:left="1137" w:header="0" w:footer="3" w:gutter="0"/>
          <w:cols w:space="720"/>
          <w:noEndnote/>
          <w:docGrid w:linePitch="360"/>
        </w:sectPr>
      </w:pPr>
      <w:r>
        <w:t>Assolve a funzioni ausiliarie, in particolare la cucina e l’igiene degli spazi, connesse con l’attività scolastica, in b</w:t>
      </w:r>
      <w:r>
        <w:t>ase alle rispettive mansioni contrattuali e secondo le indicazioni della Direzione per tramite della Responsabile.</w:t>
      </w:r>
    </w:p>
    <w:p w:rsidR="00DE1583" w:rsidRDefault="00E05714">
      <w:pPr>
        <w:pStyle w:val="Titolo320"/>
        <w:keepNext/>
        <w:keepLines/>
        <w:shd w:val="clear" w:color="auto" w:fill="auto"/>
        <w:ind w:left="480"/>
      </w:pPr>
      <w:bookmarkStart w:id="12" w:name="bookmark12"/>
      <w:r>
        <w:lastRenderedPageBreak/>
        <w:t>• PROGRAMMAZIONE DELLE ATTIVITÀ' FORMATIVE</w:t>
      </w:r>
      <w:bookmarkEnd w:id="12"/>
    </w:p>
    <w:p w:rsidR="00DE1583" w:rsidRDefault="00E05714">
      <w:pPr>
        <w:pStyle w:val="Corpodeltesto40"/>
        <w:shd w:val="clear" w:color="auto" w:fill="auto"/>
        <w:spacing w:after="424"/>
        <w:ind w:left="840" w:right="960"/>
      </w:pPr>
      <w:r>
        <w:t>Nel corso del triennio 16/19 si propone l'organizzazione delle seguenti attività formative rivolte</w:t>
      </w:r>
      <w:r>
        <w:t xml:space="preserve"> al personale docente e non: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3278"/>
        <w:gridCol w:w="3283"/>
      </w:tblGrid>
      <w:tr w:rsidR="00DE158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Corpodeltesto295ptGrassetto"/>
              </w:rPr>
              <w:t>ATTIVITÀ' FORMATIVA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Corpodeltesto295ptGrassetto"/>
              </w:rPr>
              <w:t>PERSONALE COINVOLTO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Corpodeltesto295ptGrassetto"/>
              </w:rPr>
              <w:t>MOTIVAZIONE</w:t>
            </w:r>
          </w:p>
        </w:tc>
      </w:tr>
      <w:tr w:rsidR="00DE1583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Corpodeltesto2Calibri"/>
                <w:b w:val="0"/>
                <w:bCs w:val="0"/>
              </w:rPr>
              <w:t>Corso di formazione BES/DSA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Docenti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71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Acquisire competenze e strumenti innovativi e mirati per l'inclusione</w:t>
            </w:r>
          </w:p>
        </w:tc>
      </w:tr>
      <w:tr w:rsidR="00DE158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Corpodeltesto2Calibri"/>
                <w:b w:val="0"/>
                <w:bCs w:val="0"/>
              </w:rPr>
              <w:t>Formazione sul metodo ABA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Docenti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71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 xml:space="preserve">Comprendere e conoscere tecniche </w:t>
            </w:r>
            <w:r>
              <w:rPr>
                <w:rStyle w:val="Corpodeltesto2Calibri"/>
                <w:b w:val="0"/>
                <w:bCs w:val="0"/>
              </w:rPr>
              <w:t>alternative</w:t>
            </w:r>
          </w:p>
        </w:tc>
      </w:tr>
      <w:tr w:rsidR="00DE1583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both"/>
            </w:pPr>
            <w:r>
              <w:rPr>
                <w:rStyle w:val="Corpodeltesto2Calibri"/>
                <w:b w:val="0"/>
                <w:bCs w:val="0"/>
              </w:rPr>
              <w:t>Formazione spe</w:t>
            </w:r>
            <w:r w:rsidR="00C053ED">
              <w:rPr>
                <w:rStyle w:val="Corpodeltesto2Calibri"/>
                <w:b w:val="0"/>
                <w:bCs w:val="0"/>
              </w:rPr>
              <w:t>cifica sulle nuove frontiere dell</w:t>
            </w:r>
            <w:r>
              <w:rPr>
                <w:rStyle w:val="Corpodeltesto2Calibri"/>
                <w:b w:val="0"/>
                <w:bCs w:val="0"/>
              </w:rPr>
              <w:t>'insegnamento</w:t>
            </w:r>
            <w:r w:rsidR="00C053ED">
              <w:rPr>
                <w:rStyle w:val="Corpodeltesto2Calibri"/>
                <w:b w:val="0"/>
                <w:bCs w:val="0"/>
              </w:rPr>
              <w:t xml:space="preserve"> </w:t>
            </w:r>
            <w:r>
              <w:rPr>
                <w:rStyle w:val="Corpodeltesto2Calibri"/>
                <w:b w:val="0"/>
                <w:bCs w:val="0"/>
              </w:rPr>
              <w:t>"</w:t>
            </w:r>
            <w:r>
              <w:rPr>
                <w:rStyle w:val="Corpodeltesto2Calibri"/>
                <w:b w:val="0"/>
                <w:bCs w:val="0"/>
              </w:rPr>
              <w:t>dalla scheda alla vita"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Docenti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Rimanere aggiornati sulle sempre nuove tecniche di insegnamento</w:t>
            </w:r>
          </w:p>
        </w:tc>
      </w:tr>
      <w:tr w:rsidR="00DE1583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Acquisizione di competenze digitali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Docenti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 xml:space="preserve">Promuovere la gestione del nuovo sito e </w:t>
            </w:r>
            <w:r>
              <w:rPr>
                <w:rStyle w:val="Corpodeltesto2Calibri"/>
                <w:b w:val="0"/>
                <w:bCs w:val="0"/>
              </w:rPr>
              <w:t>adattarsi a tecnologie in costante evoluzione</w:t>
            </w:r>
          </w:p>
        </w:tc>
      </w:tr>
      <w:tr w:rsidR="00DE1583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Corpodeltesto2Calibri"/>
                <w:b w:val="0"/>
                <w:bCs w:val="0"/>
              </w:rPr>
              <w:t>Corsi di aggiornamento (FISM)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Docenti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Ampliare le proprie conoscenze e/o i diversi aspetti della didattica a colmare lacune e criticità della scuola</w:t>
            </w:r>
          </w:p>
        </w:tc>
      </w:tr>
      <w:tr w:rsidR="00DE158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Corpodeltesto2Calibri"/>
                <w:b w:val="0"/>
                <w:bCs w:val="0"/>
              </w:rPr>
              <w:t>IRC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Docenti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 xml:space="preserve">Promuovere l'insegnamento della religione </w:t>
            </w:r>
            <w:r>
              <w:rPr>
                <w:rStyle w:val="Corpodeltesto2Calibri"/>
                <w:b w:val="0"/>
                <w:bCs w:val="0"/>
              </w:rPr>
              <w:t>cattolica</w:t>
            </w:r>
          </w:p>
        </w:tc>
      </w:tr>
      <w:tr w:rsidR="00DE158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Corpodeltesto2Calibri"/>
                <w:b w:val="0"/>
                <w:bCs w:val="0"/>
              </w:rPr>
              <w:t>Corso di lingua straniera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Docenti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Migliorare la pronuncia e ampliare il vocabolario</w:t>
            </w:r>
          </w:p>
        </w:tc>
      </w:tr>
      <w:tr w:rsidR="00DE1583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71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Sicurezza, antincendio, primo soccorso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Docenti e personale ausiliario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 xml:space="preserve">Acquisizione di competenze per la gestione delle emergenze. Formazione in materia di </w:t>
            </w:r>
            <w:r>
              <w:rPr>
                <w:rStyle w:val="Corpodeltesto2Calibri"/>
                <w:b w:val="0"/>
                <w:bCs w:val="0"/>
              </w:rPr>
              <w:t>igiene e sicurezza nei luoghi di lavoro.</w:t>
            </w:r>
          </w:p>
        </w:tc>
      </w:tr>
      <w:tr w:rsidR="00DE1583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71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Somministrazione farmaci salvavita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Docenti e personale ausiliario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Saper gestire situazioni di emergenza</w:t>
            </w:r>
          </w:p>
        </w:tc>
      </w:tr>
      <w:tr w:rsidR="00DE1583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Corpodeltesto2Calibri"/>
                <w:b w:val="0"/>
                <w:bCs w:val="0"/>
              </w:rPr>
              <w:t>Lavoro d'equipe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>Docenti e personale ausiliario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583" w:rsidRDefault="00E05714">
            <w:pPr>
              <w:pStyle w:val="Corpodeltesto20"/>
              <w:framePr w:w="9830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Corpodeltesto2Calibri"/>
                <w:b w:val="0"/>
                <w:bCs w:val="0"/>
              </w:rPr>
              <w:t xml:space="preserve">Migliorare la dimensione relazionane tra il personale </w:t>
            </w:r>
            <w:r>
              <w:rPr>
                <w:rStyle w:val="Corpodeltesto2Calibri"/>
                <w:b w:val="0"/>
                <w:bCs w:val="0"/>
              </w:rPr>
              <w:t>contribuendo alla creazione di un clima sereno e costruttivo volto all'accoglienza delle esigenze di ogni singola classe</w:t>
            </w:r>
          </w:p>
        </w:tc>
      </w:tr>
    </w:tbl>
    <w:p w:rsidR="00DE1583" w:rsidRDefault="00DE1583">
      <w:pPr>
        <w:framePr w:w="9830" w:wrap="notBeside" w:vAnchor="text" w:hAnchor="text" w:xAlign="center" w:y="1"/>
        <w:rPr>
          <w:sz w:val="2"/>
          <w:szCs w:val="2"/>
        </w:rPr>
      </w:pPr>
    </w:p>
    <w:p w:rsidR="00DE1583" w:rsidRDefault="00DE1583">
      <w:pPr>
        <w:rPr>
          <w:sz w:val="2"/>
          <w:szCs w:val="2"/>
        </w:rPr>
      </w:pPr>
    </w:p>
    <w:p w:rsidR="00DE1583" w:rsidRDefault="00DE1583">
      <w:pPr>
        <w:rPr>
          <w:sz w:val="2"/>
          <w:szCs w:val="2"/>
        </w:rPr>
        <w:sectPr w:rsidR="00DE1583">
          <w:pgSz w:w="11900" w:h="16840"/>
          <w:pgMar w:top="686" w:right="936" w:bottom="686" w:left="1134" w:header="0" w:footer="3" w:gutter="0"/>
          <w:cols w:space="720"/>
          <w:noEndnote/>
          <w:docGrid w:linePitch="360"/>
        </w:sectPr>
      </w:pPr>
    </w:p>
    <w:p w:rsidR="00DE1583" w:rsidRDefault="00E05714">
      <w:pPr>
        <w:pStyle w:val="Titolo30"/>
        <w:keepNext/>
        <w:keepLines/>
        <w:numPr>
          <w:ilvl w:val="0"/>
          <w:numId w:val="7"/>
        </w:numPr>
        <w:shd w:val="clear" w:color="auto" w:fill="auto"/>
        <w:tabs>
          <w:tab w:val="left" w:pos="308"/>
        </w:tabs>
        <w:spacing w:before="0" w:line="220" w:lineRule="exact"/>
      </w:pPr>
      <w:bookmarkStart w:id="13" w:name="bookmark13"/>
      <w:r>
        <w:lastRenderedPageBreak/>
        <w:t>GLI ORGANI DELLA PARTECIPAZIONE</w:t>
      </w:r>
      <w:bookmarkEnd w:id="13"/>
    </w:p>
    <w:p w:rsidR="00DE1583" w:rsidRDefault="00E05714">
      <w:pPr>
        <w:pStyle w:val="Corpodeltesto20"/>
        <w:shd w:val="clear" w:color="auto" w:fill="auto"/>
        <w:spacing w:before="0" w:after="176" w:line="250" w:lineRule="exact"/>
        <w:ind w:firstLine="0"/>
        <w:jc w:val="both"/>
      </w:pPr>
      <w:r>
        <w:t xml:space="preserve">Sono istituiti e funzionano Organi collegiali analoghi a quelli previsti per le </w:t>
      </w:r>
      <w:r>
        <w:t>Scuole statali, fatte salve le prerogative della Direzione.</w:t>
      </w:r>
    </w:p>
    <w:p w:rsidR="00DE1583" w:rsidRDefault="00E05714">
      <w:pPr>
        <w:pStyle w:val="Titolo30"/>
        <w:keepNext/>
        <w:keepLines/>
        <w:shd w:val="clear" w:color="auto" w:fill="auto"/>
        <w:spacing w:before="0" w:line="254" w:lineRule="exact"/>
      </w:pPr>
      <w:bookmarkStart w:id="14" w:name="bookmark14"/>
      <w:r>
        <w:t>1.11 collegio docenti</w:t>
      </w:r>
      <w:bookmarkEnd w:id="14"/>
    </w:p>
    <w:p w:rsidR="00DE1583" w:rsidRDefault="00E05714">
      <w:pPr>
        <w:pStyle w:val="Corpodeltesto20"/>
        <w:shd w:val="clear" w:color="auto" w:fill="auto"/>
        <w:spacing w:before="0" w:line="254" w:lineRule="exact"/>
        <w:ind w:firstLine="0"/>
        <w:jc w:val="both"/>
      </w:pPr>
      <w:r>
        <w:t>E’ costituito da tutte le insegnanti, dal personale educativo e dalla direttrice.</w:t>
      </w:r>
    </w:p>
    <w:p w:rsidR="00DE1583" w:rsidRDefault="00E05714">
      <w:pPr>
        <w:pStyle w:val="Corpodeltesto20"/>
        <w:shd w:val="clear" w:color="auto" w:fill="auto"/>
        <w:spacing w:before="0" w:line="254" w:lineRule="exact"/>
        <w:ind w:firstLine="0"/>
        <w:jc w:val="both"/>
      </w:pPr>
      <w:r>
        <w:t>Approva il POF ad inizio d’anno.</w:t>
      </w:r>
    </w:p>
    <w:p w:rsidR="00DE1583" w:rsidRDefault="00E05714">
      <w:pPr>
        <w:pStyle w:val="Corpodeltesto20"/>
        <w:shd w:val="clear" w:color="auto" w:fill="auto"/>
        <w:spacing w:before="0" w:line="254" w:lineRule="exact"/>
        <w:ind w:right="560" w:firstLine="0"/>
      </w:pPr>
      <w:r>
        <w:t>Decide in modo condiviso la programmazione didattica annual</w:t>
      </w:r>
      <w:r>
        <w:t>e. Collabora alla stesura del progetto educativo.</w:t>
      </w:r>
    </w:p>
    <w:p w:rsidR="00DE1583" w:rsidRDefault="00E05714">
      <w:pPr>
        <w:pStyle w:val="Corpodeltesto20"/>
        <w:shd w:val="clear" w:color="auto" w:fill="auto"/>
        <w:spacing w:before="0" w:line="254" w:lineRule="exact"/>
        <w:ind w:firstLine="0"/>
      </w:pPr>
      <w:r>
        <w:t>Si riunisce settimanalmente per declinare le attività didattiche e confrontarsi sull’andamento del Lavoro.</w:t>
      </w:r>
    </w:p>
    <w:p w:rsidR="00DE1583" w:rsidRDefault="00E05714">
      <w:pPr>
        <w:pStyle w:val="Titolo30"/>
        <w:keepNext/>
        <w:keepLines/>
        <w:numPr>
          <w:ilvl w:val="0"/>
          <w:numId w:val="10"/>
        </w:numPr>
        <w:shd w:val="clear" w:color="auto" w:fill="auto"/>
        <w:tabs>
          <w:tab w:val="left" w:pos="298"/>
        </w:tabs>
        <w:spacing w:before="0" w:line="254" w:lineRule="exact"/>
      </w:pPr>
      <w:bookmarkStart w:id="15" w:name="bookmark15"/>
      <w:r>
        <w:t>il comitato di gestione</w:t>
      </w:r>
      <w:bookmarkEnd w:id="15"/>
    </w:p>
    <w:p w:rsidR="00DE1583" w:rsidRDefault="00E05714">
      <w:pPr>
        <w:pStyle w:val="Corpodeltesto20"/>
        <w:shd w:val="clear" w:color="auto" w:fill="auto"/>
        <w:spacing w:before="0" w:line="254" w:lineRule="exact"/>
        <w:ind w:firstLine="0"/>
      </w:pPr>
      <w:r>
        <w:t xml:space="preserve">Il comitato di gestione ha lo scopo di indicare le direttive economiche e </w:t>
      </w:r>
      <w:r>
        <w:t>strategiche per il buon funzionamento della scuola, inoltre valuta l’andamento complessivo e revisiona gli aspetti finanziari e gestionali. E’ informato dell’andamento della scuola nel suo complesso e dell’attività didattica.</w:t>
      </w:r>
    </w:p>
    <w:p w:rsidR="00DE1583" w:rsidRDefault="00E05714">
      <w:pPr>
        <w:pStyle w:val="Corpodeltesto20"/>
        <w:shd w:val="clear" w:color="auto" w:fill="auto"/>
        <w:spacing w:before="0" w:line="254" w:lineRule="exact"/>
        <w:ind w:firstLine="0"/>
      </w:pPr>
      <w:r>
        <w:t>Si riunisce tre volte all’anno</w:t>
      </w:r>
      <w:r>
        <w:t xml:space="preserve"> e su eventuali urgenze. E’ costituito dal Presidente e da persone professionalmente competenti nominate dallo stesso. Al comitato di gestione partecipa anche l’Assessore all’istruzione del Comune che però, come la direttrice, partecipa in qualità di udito</w:t>
      </w:r>
      <w:r>
        <w:t>re, cioè senza diritto di voto. Il comitato di gestione collabora alla stesura del progetto educativo.</w:t>
      </w:r>
    </w:p>
    <w:p w:rsidR="00DE1583" w:rsidRDefault="00E05714">
      <w:pPr>
        <w:pStyle w:val="Titolo30"/>
        <w:keepNext/>
        <w:keepLines/>
        <w:numPr>
          <w:ilvl w:val="0"/>
          <w:numId w:val="10"/>
        </w:numPr>
        <w:shd w:val="clear" w:color="auto" w:fill="auto"/>
        <w:tabs>
          <w:tab w:val="left" w:pos="298"/>
        </w:tabs>
        <w:spacing w:before="0" w:line="254" w:lineRule="exact"/>
      </w:pPr>
      <w:bookmarkStart w:id="16" w:name="bookmark16"/>
      <w:r>
        <w:t>Rappresentanti dei Genitori</w:t>
      </w:r>
      <w:bookmarkEnd w:id="16"/>
    </w:p>
    <w:p w:rsidR="00DE1583" w:rsidRDefault="00E05714">
      <w:pPr>
        <w:pStyle w:val="Corpodeltesto20"/>
        <w:shd w:val="clear" w:color="auto" w:fill="auto"/>
        <w:spacing w:before="0" w:line="254" w:lineRule="exact"/>
        <w:ind w:firstLine="0"/>
        <w:jc w:val="both"/>
      </w:pPr>
      <w:r>
        <w:t>Ogni anno i Genitori degli Alunni eleggono i propri Rappresentanti di classe/sezione, due per ogni classe, che hanno il compi</w:t>
      </w:r>
      <w:r>
        <w:t>to di aiutare gli Insegnanti nelle iniziative promosse dalla Scuola.</w:t>
      </w:r>
    </w:p>
    <w:p w:rsidR="00DE1583" w:rsidRDefault="00E05714">
      <w:pPr>
        <w:pStyle w:val="Corpodeltesto20"/>
        <w:shd w:val="clear" w:color="auto" w:fill="auto"/>
        <w:spacing w:before="0" w:line="254" w:lineRule="exact"/>
        <w:ind w:firstLine="0"/>
        <w:jc w:val="both"/>
      </w:pPr>
      <w:r>
        <w:t>I rappresentanti hanno i seguenti compiti:</w:t>
      </w:r>
    </w:p>
    <w:p w:rsidR="00DE1583" w:rsidRDefault="00E05714">
      <w:pPr>
        <w:pStyle w:val="Corpodeltesto20"/>
        <w:numPr>
          <w:ilvl w:val="0"/>
          <w:numId w:val="5"/>
        </w:numPr>
        <w:shd w:val="clear" w:color="auto" w:fill="auto"/>
        <w:tabs>
          <w:tab w:val="left" w:pos="1121"/>
        </w:tabs>
        <w:spacing w:before="0" w:line="254" w:lineRule="exact"/>
        <w:ind w:left="1120" w:hanging="360"/>
        <w:jc w:val="both"/>
      </w:pPr>
      <w:r>
        <w:t xml:space="preserve">Coinvolgere tutti i genitori nei momenti che la scuola organizza per gli stessi. Dovrebbe cercare di conoscere gli altri genitori e di </w:t>
      </w:r>
      <w:r>
        <w:t>ascoltarli aiutandoli a capire cosa va riportato al corpo docente e cosa invece potrà essere riportato, facendosi tramite, dalle rappresentanti stesse alla direzione.</w:t>
      </w:r>
    </w:p>
    <w:p w:rsidR="00DE1583" w:rsidRDefault="00E05714">
      <w:pPr>
        <w:pStyle w:val="Corpodeltesto20"/>
        <w:numPr>
          <w:ilvl w:val="0"/>
          <w:numId w:val="5"/>
        </w:numPr>
        <w:shd w:val="clear" w:color="auto" w:fill="auto"/>
        <w:tabs>
          <w:tab w:val="left" w:pos="1121"/>
        </w:tabs>
        <w:spacing w:before="0" w:line="254" w:lineRule="exact"/>
        <w:ind w:left="1120" w:hanging="360"/>
        <w:jc w:val="both"/>
      </w:pPr>
      <w:r>
        <w:t>Essere un tramite tra i genitori e la scuola con l’attenzione a rendere i genitori protag</w:t>
      </w:r>
      <w:r>
        <w:t>onisti. Per poter far questo è fondamentale che le rappresentanti siano informate di cosa accade a scuola e delle decisioni assunte soprattutto in relazione ai momenti nei quali i genitori sono presenti.</w:t>
      </w:r>
    </w:p>
    <w:p w:rsidR="00DE1583" w:rsidRDefault="00E05714">
      <w:pPr>
        <w:pStyle w:val="Corpodeltesto20"/>
        <w:numPr>
          <w:ilvl w:val="0"/>
          <w:numId w:val="5"/>
        </w:numPr>
        <w:shd w:val="clear" w:color="auto" w:fill="auto"/>
        <w:tabs>
          <w:tab w:val="left" w:pos="1121"/>
        </w:tabs>
        <w:spacing w:before="0" w:line="254" w:lineRule="exact"/>
        <w:ind w:left="1120" w:hanging="360"/>
        <w:jc w:val="both"/>
      </w:pPr>
      <w:r>
        <w:t>Avere un ruolo propositivo e consultivo. Cioè posson</w:t>
      </w:r>
      <w:r>
        <w:t>o proporre idee ed attività, sia rispetto alle attività per i bambini, ma soprattutto in relazione al coinvolgimento delle famiglie, e devono coinvolgere tutti i genitori nella raccolta di idee e proposte, ascoltandoli e stimolandoli ad esprimere consigli.</w:t>
      </w:r>
    </w:p>
    <w:p w:rsidR="00DE1583" w:rsidRDefault="00E05714">
      <w:pPr>
        <w:pStyle w:val="Corpodeltesto20"/>
        <w:numPr>
          <w:ilvl w:val="0"/>
          <w:numId w:val="5"/>
        </w:numPr>
        <w:shd w:val="clear" w:color="auto" w:fill="auto"/>
        <w:tabs>
          <w:tab w:val="left" w:pos="1121"/>
        </w:tabs>
        <w:spacing w:before="0" w:after="208" w:line="254" w:lineRule="exact"/>
        <w:ind w:left="1120" w:hanging="360"/>
        <w:jc w:val="both"/>
      </w:pPr>
      <w:r>
        <w:t>Hanno infine il compito di sostenere le maestre nelle richieste pratiche che le stesse dovessero fare, compatibilmente con i propri tempi di lavoro e la propria disponibilità.</w:t>
      </w:r>
    </w:p>
    <w:p w:rsidR="00DE1583" w:rsidRDefault="00E05714">
      <w:pPr>
        <w:pStyle w:val="Titolo30"/>
        <w:keepNext/>
        <w:keepLines/>
        <w:numPr>
          <w:ilvl w:val="0"/>
          <w:numId w:val="7"/>
        </w:numPr>
        <w:shd w:val="clear" w:color="auto" w:fill="auto"/>
        <w:tabs>
          <w:tab w:val="left" w:pos="308"/>
        </w:tabs>
        <w:spacing w:before="0" w:line="220" w:lineRule="exact"/>
      </w:pPr>
      <w:bookmarkStart w:id="17" w:name="bookmark17"/>
      <w:r>
        <w:t>STRUTTURE E SERVIZI</w:t>
      </w:r>
      <w:bookmarkEnd w:id="17"/>
    </w:p>
    <w:p w:rsidR="00DE1583" w:rsidRDefault="00E05714">
      <w:pPr>
        <w:pStyle w:val="Corpodeltesto20"/>
        <w:shd w:val="clear" w:color="auto" w:fill="auto"/>
        <w:spacing w:before="0"/>
        <w:ind w:firstLine="0"/>
        <w:jc w:val="both"/>
      </w:pPr>
      <w:r>
        <w:t>L’edificio è rimasto intonso fino ad oggi, salvo alcune mod</w:t>
      </w:r>
      <w:r>
        <w:t xml:space="preserve">ifiche effettuate al piano superiore nel 2004, ed in esso hanno trovato posto le classi, il salone, la cucina e la palestrina. Finalmente, con la ristrutturazione del 2013 è stato effettuato un importante ampliamento che, attraverso la ridefinizione degli </w:t>
      </w:r>
      <w:r>
        <w:t>spazi esistenti e l’edificazione di nuovi, ha permesso la costruzione del refettorio, di una nuova classe, di un nuovo blocco di bagni e di un nuovo salone.</w:t>
      </w:r>
    </w:p>
    <w:p w:rsidR="00DE1583" w:rsidRDefault="00E05714">
      <w:pPr>
        <w:pStyle w:val="Corpodeltesto20"/>
        <w:shd w:val="clear" w:color="auto" w:fill="auto"/>
        <w:spacing w:before="0" w:after="178"/>
        <w:ind w:firstLine="0"/>
        <w:jc w:val="both"/>
      </w:pPr>
      <w:r>
        <w:t>La scuola dal 2012 ha deciso di effettuare un importante investimento economico nell’adeguarsi conc</w:t>
      </w:r>
      <w:r>
        <w:t>retamente alle norme sulla sicurezza sia per quanto riguarda gli spazi, sia per quanto riguarda il trattamento e la conservazione dei cibi, sia per la prevenzione di rischio chimico, al fine di tutelare la salute ed il benessere dei bambini, avvalendosi de</w:t>
      </w:r>
      <w:r>
        <w:t>lla collaborazione della società Tecnologie d’impresa srl di Cabiate.</w:t>
      </w:r>
    </w:p>
    <w:p w:rsidR="00DE1583" w:rsidRDefault="00E05714">
      <w:pPr>
        <w:pStyle w:val="Corpodeltesto20"/>
        <w:shd w:val="clear" w:color="auto" w:fill="auto"/>
        <w:spacing w:before="0" w:line="254" w:lineRule="exact"/>
        <w:ind w:firstLine="0"/>
        <w:jc w:val="both"/>
      </w:pPr>
      <w:r>
        <w:t>L’ambiente scola</w:t>
      </w:r>
      <w:r w:rsidR="00C053ED">
        <w:t>stico, diligentemente pulito dal</w:t>
      </w:r>
      <w:r>
        <w:t xml:space="preserve"> personale ausiliario, è accogliente e sicuro. Le condizioni igieniche e di sicurezza sono garantite dall’attenzione della scuola nella sc</w:t>
      </w:r>
      <w:r>
        <w:t>elta delle ditte fornitrici di materiale specifico, conforme alle norme di legge, nonché dal loro uso competente e appropriato da parte del personale.</w:t>
      </w:r>
    </w:p>
    <w:p w:rsidR="00DE1583" w:rsidRDefault="00E05714">
      <w:pPr>
        <w:pStyle w:val="Corpodeltesto20"/>
        <w:shd w:val="clear" w:color="auto" w:fill="auto"/>
        <w:spacing w:before="0" w:line="220" w:lineRule="exact"/>
        <w:ind w:firstLine="0"/>
        <w:jc w:val="both"/>
      </w:pPr>
      <w:r>
        <w:t>La struttura dispone di due blocchi di bagni al piano inferiore e un blocco al piano superiore.</w:t>
      </w:r>
    </w:p>
    <w:p w:rsidR="00DE1583" w:rsidRDefault="00E05714">
      <w:pPr>
        <w:pStyle w:val="Titolo30"/>
        <w:keepNext/>
        <w:keepLines/>
        <w:shd w:val="clear" w:color="auto" w:fill="auto"/>
        <w:spacing w:before="0" w:line="220" w:lineRule="exact"/>
      </w:pPr>
      <w:bookmarkStart w:id="18" w:name="bookmark18"/>
      <w:r>
        <w:t xml:space="preserve">Aule </w:t>
      </w:r>
      <w:r>
        <w:t>scolastiche</w:t>
      </w:r>
      <w:bookmarkEnd w:id="18"/>
    </w:p>
    <w:p w:rsidR="00DE1583" w:rsidRDefault="00E05714">
      <w:pPr>
        <w:pStyle w:val="Corpodeltesto20"/>
        <w:shd w:val="clear" w:color="auto" w:fill="auto"/>
        <w:spacing w:before="0"/>
        <w:ind w:firstLine="0"/>
        <w:jc w:val="both"/>
      </w:pPr>
      <w:r>
        <w:t>Le attività didattiche vengono svolte in classe. Le aule totalmente rinnovate sono dotate di angoli funzionali e postazione computer con accesso a internet. Ogni bambino ha a disposizione un armadietto per giacche e cambi.</w:t>
      </w:r>
    </w:p>
    <w:p w:rsidR="00DE1583" w:rsidRDefault="00E05714">
      <w:pPr>
        <w:pStyle w:val="Corpodeltesto50"/>
        <w:shd w:val="clear" w:color="auto" w:fill="auto"/>
      </w:pPr>
      <w:r>
        <w:t>Salone</w:t>
      </w:r>
    </w:p>
    <w:p w:rsidR="00DE1583" w:rsidRDefault="00E05714">
      <w:pPr>
        <w:pStyle w:val="Corpodeltesto20"/>
        <w:shd w:val="clear" w:color="auto" w:fill="auto"/>
        <w:spacing w:before="0"/>
        <w:ind w:firstLine="0"/>
        <w:jc w:val="both"/>
      </w:pPr>
      <w:r>
        <w:t>Il salone gran</w:t>
      </w:r>
      <w:r>
        <w:t xml:space="preserve">de e luminoso dispone di giochi studiati per stimolare l’attività simbolica, si tratta infatti </w:t>
      </w:r>
      <w:r>
        <w:lastRenderedPageBreak/>
        <w:t>di una piazza con negozi e botteghe. Viene utilizzato per il gioco libero, per attività mirate, per scambi di intersezione, per attività motorie.</w:t>
      </w:r>
    </w:p>
    <w:p w:rsidR="00DE1583" w:rsidRDefault="00E05714">
      <w:pPr>
        <w:pStyle w:val="Corpodeltesto50"/>
        <w:shd w:val="clear" w:color="auto" w:fill="auto"/>
      </w:pPr>
      <w:r>
        <w:t>Mensa scolastic</w:t>
      </w:r>
      <w:r>
        <w:t>a</w:t>
      </w:r>
    </w:p>
    <w:p w:rsidR="00DE1583" w:rsidRDefault="00E05714">
      <w:pPr>
        <w:pStyle w:val="Corpodeltesto20"/>
        <w:shd w:val="clear" w:color="auto" w:fill="auto"/>
        <w:spacing w:before="0"/>
        <w:ind w:firstLine="0"/>
        <w:jc w:val="both"/>
      </w:pPr>
      <w:r>
        <w:t>E’ funzionante il servizio di mensa interno. Da quest’anno i pasti vengono serviti nel refettorio che ha la capienza di 47 posti. Pertanto i bambini mangiano su due turni a settimane alterne. Il primo turno alle 11.30, mentre il secondo turno, alle 12.15</w:t>
      </w:r>
      <w:r>
        <w:t>.</w:t>
      </w:r>
    </w:p>
    <w:p w:rsidR="00DE1583" w:rsidRDefault="00E05714">
      <w:pPr>
        <w:pStyle w:val="Corpodeltesto20"/>
        <w:numPr>
          <w:ilvl w:val="0"/>
          <w:numId w:val="11"/>
        </w:numPr>
        <w:shd w:val="clear" w:color="auto" w:fill="auto"/>
        <w:tabs>
          <w:tab w:val="left" w:pos="209"/>
        </w:tabs>
        <w:spacing w:before="0"/>
        <w:ind w:firstLine="0"/>
        <w:jc w:val="both"/>
      </w:pPr>
      <w:r>
        <w:t>pasti caldi sono preparati presso la cucina della scuola. Le forniture sono tutte fresche e la qualità degli alimenti è controllata. Non si fa uso di surgelati neanche per il pesce, fanno eccezione solo gli alimenti che nel menù sono indicati con l’aster</w:t>
      </w:r>
      <w:r>
        <w:t>isco. Il Menù fa riferimento alle tabelle dietetiche dell’ASL.</w:t>
      </w:r>
    </w:p>
    <w:p w:rsidR="00DE1583" w:rsidRDefault="00E05714">
      <w:pPr>
        <w:pStyle w:val="Corpodeltesto50"/>
        <w:shd w:val="clear" w:color="auto" w:fill="auto"/>
      </w:pPr>
      <w:r>
        <w:t>Sala per la nanna</w:t>
      </w:r>
    </w:p>
    <w:p w:rsidR="00DE1583" w:rsidRDefault="00E05714">
      <w:pPr>
        <w:pStyle w:val="Corpodeltesto20"/>
        <w:numPr>
          <w:ilvl w:val="0"/>
          <w:numId w:val="11"/>
        </w:numPr>
        <w:shd w:val="clear" w:color="auto" w:fill="auto"/>
        <w:tabs>
          <w:tab w:val="left" w:pos="350"/>
        </w:tabs>
        <w:spacing w:before="0"/>
        <w:ind w:firstLine="0"/>
        <w:jc w:val="both"/>
      </w:pPr>
      <w:r>
        <w:t>riposo pomeridiano per i bambini piccoli o per coloro che ne abbisognano avviene in palestra attrezzata con brandine, stereo e pupazzi morbidi. A fianco c’è una stanza “morbid</w:t>
      </w:r>
      <w:r>
        <w:t>a” nella quale i bimbi che non vogliono dormire possono rilassarsi con giochi tranquilli.</w:t>
      </w:r>
    </w:p>
    <w:p w:rsidR="00DE1583" w:rsidRDefault="00E05714">
      <w:pPr>
        <w:pStyle w:val="Corpodeltesto50"/>
        <w:shd w:val="clear" w:color="auto" w:fill="auto"/>
      </w:pPr>
      <w:r>
        <w:t>Palestra</w:t>
      </w:r>
    </w:p>
    <w:p w:rsidR="00DE1583" w:rsidRDefault="00E05714">
      <w:pPr>
        <w:pStyle w:val="Corpodeltesto20"/>
        <w:shd w:val="clear" w:color="auto" w:fill="auto"/>
        <w:spacing w:before="0" w:after="506"/>
        <w:ind w:firstLine="0"/>
        <w:jc w:val="both"/>
      </w:pPr>
      <w:r>
        <w:t>La stessa stanza che viene adibita al riposo pomeridiano è utilizzata per le attività motorie, attrezzata con materassi, attrezzi ginnici e pannello per ripo</w:t>
      </w:r>
      <w:r>
        <w:t>rre le calzine antiscivolo.</w:t>
      </w:r>
    </w:p>
    <w:p w:rsidR="00DE1583" w:rsidRDefault="00E05714">
      <w:pPr>
        <w:pStyle w:val="Titolo30"/>
        <w:keepNext/>
        <w:keepLines/>
        <w:numPr>
          <w:ilvl w:val="0"/>
          <w:numId w:val="7"/>
        </w:numPr>
        <w:shd w:val="clear" w:color="auto" w:fill="auto"/>
        <w:spacing w:before="0" w:after="134" w:line="220" w:lineRule="exact"/>
      </w:pPr>
      <w:bookmarkStart w:id="19" w:name="bookmark19"/>
      <w:r>
        <w:rPr>
          <w:rStyle w:val="Titolo31"/>
          <w:b/>
          <w:bCs/>
        </w:rPr>
        <w:t>QRGANIZZAZIONE DELL’ATTIVITÀ* DIDATTICA</w:t>
      </w:r>
      <w:bookmarkEnd w:id="19"/>
    </w:p>
    <w:p w:rsidR="00DE1583" w:rsidRDefault="00E05714">
      <w:pPr>
        <w:pStyle w:val="Corpodeltesto20"/>
        <w:shd w:val="clear" w:color="auto" w:fill="auto"/>
        <w:spacing w:before="0" w:after="207" w:line="288" w:lineRule="exact"/>
        <w:ind w:firstLine="0"/>
      </w:pPr>
      <w:r>
        <w:t>Nella nostra scuola dell’infanzia sono presenti 3sezioni eterogenee, cioè formate da gruppi di bambini di età diversa, di tre, quattro e cinque anni. Queste sezioni permettono: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350"/>
        </w:tabs>
        <w:spacing w:before="0" w:line="329" w:lineRule="exact"/>
        <w:ind w:firstLine="0"/>
        <w:jc w:val="both"/>
      </w:pPr>
      <w:r>
        <w:t>di ampliare</w:t>
      </w:r>
      <w:r>
        <w:t xml:space="preserve"> le opportunità di confronto e di arricchimento tramite occasioni di aiuto reciproco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350"/>
        </w:tabs>
        <w:spacing w:before="0" w:line="329" w:lineRule="exact"/>
        <w:ind w:left="400" w:hanging="400"/>
      </w:pPr>
      <w:r>
        <w:t xml:space="preserve">di favorire il gioco simbolico in cui i </w:t>
      </w:r>
      <w:r>
        <w:rPr>
          <w:rStyle w:val="Corpodeltesto2Grassetto"/>
        </w:rPr>
        <w:t xml:space="preserve">bambini </w:t>
      </w:r>
      <w:r>
        <w:t xml:space="preserve">e le </w:t>
      </w:r>
      <w:r>
        <w:rPr>
          <w:rStyle w:val="Corpodeltesto2Grassetto"/>
        </w:rPr>
        <w:t xml:space="preserve">bambine </w:t>
      </w:r>
      <w:r>
        <w:t>possano immedesimarsi in ruoli differenti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350"/>
        </w:tabs>
        <w:spacing w:before="0" w:line="329" w:lineRule="exact"/>
        <w:ind w:firstLine="0"/>
        <w:jc w:val="both"/>
      </w:pPr>
      <w:r>
        <w:t>di favorire lo scambio di esperienze e di comunicazione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350"/>
        </w:tabs>
        <w:spacing w:before="0" w:line="329" w:lineRule="exact"/>
        <w:ind w:firstLine="0"/>
        <w:jc w:val="both"/>
      </w:pPr>
      <w:r>
        <w:t>di promuover</w:t>
      </w:r>
      <w:r>
        <w:t>e il piacere di dare e ricevere dai compagni spiegazioni efficaci e convincenti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238" w:line="329" w:lineRule="exact"/>
        <w:ind w:firstLine="0"/>
        <w:jc w:val="both"/>
      </w:pPr>
      <w:r>
        <w:t>di ricercare insieme la migliore strategia per la soluzione di problemi comuni e individuali</w:t>
      </w:r>
    </w:p>
    <w:p w:rsidR="00DE1583" w:rsidRDefault="00E05714">
      <w:pPr>
        <w:pStyle w:val="Corpodeltesto20"/>
        <w:shd w:val="clear" w:color="auto" w:fill="auto"/>
        <w:spacing w:before="0" w:line="331" w:lineRule="exact"/>
        <w:ind w:firstLine="0"/>
      </w:pPr>
      <w:r>
        <w:t>La composizione di sezioni eterogenee favorisce quindi esperienze allargate rispett</w:t>
      </w:r>
      <w:r>
        <w:t>o alla sezione omogenea, offrendo maggiori possibilità di sperimentare aiuto reciproco, interazione e integrazione positiva fra tutti i bambini, grandi e piccoli.</w:t>
      </w:r>
    </w:p>
    <w:p w:rsidR="00DE1583" w:rsidRDefault="00E05714">
      <w:pPr>
        <w:pStyle w:val="Corpodeltesto20"/>
        <w:shd w:val="clear" w:color="auto" w:fill="auto"/>
        <w:spacing w:before="0" w:line="331" w:lineRule="exact"/>
        <w:ind w:firstLine="0"/>
      </w:pPr>
      <w:r>
        <w:t>Nel contesto organizzativo vanno comunque rispettate le esigenze specifiche delle singole età</w:t>
      </w:r>
      <w:r>
        <w:t xml:space="preserve"> e i tempi di ciascun bambino. Per questo motivo nelle sezioni eterogenee sono favoriti gruppi di attività finalizzati ad apprendimenti specifici e gruppi-laboratori per età.</w:t>
      </w:r>
      <w:r w:rsidR="00C053ED">
        <w:t xml:space="preserve"> </w:t>
      </w:r>
      <w:r>
        <w:t>In particolare, al pomeriggio,</w:t>
      </w:r>
    </w:p>
    <w:p w:rsidR="00DE1583" w:rsidRDefault="00E05714">
      <w:pPr>
        <w:pStyle w:val="Corpodeltesto20"/>
        <w:shd w:val="clear" w:color="auto" w:fill="auto"/>
        <w:spacing w:before="0" w:line="331" w:lineRule="exact"/>
        <w:ind w:firstLine="0"/>
        <w:jc w:val="both"/>
      </w:pPr>
      <w:r>
        <w:t xml:space="preserve">mentre i bambini di tre anni si riposano, vengono </w:t>
      </w:r>
      <w:r>
        <w:t>attivati i seguenti laboratori:</w:t>
      </w:r>
    </w:p>
    <w:p w:rsidR="00DE1583" w:rsidRDefault="00E05714">
      <w:pPr>
        <w:pStyle w:val="Corpodeltesto20"/>
        <w:numPr>
          <w:ilvl w:val="0"/>
          <w:numId w:val="5"/>
        </w:numPr>
        <w:shd w:val="clear" w:color="auto" w:fill="auto"/>
        <w:tabs>
          <w:tab w:val="left" w:pos="765"/>
        </w:tabs>
        <w:spacing w:before="0" w:line="295" w:lineRule="exact"/>
        <w:ind w:left="760" w:hanging="360"/>
        <w:jc w:val="both"/>
      </w:pPr>
      <w:r>
        <w:rPr>
          <w:rStyle w:val="Corpodeltesto21"/>
        </w:rPr>
        <w:t>laboratorio di inglese per mezzani e grandi</w:t>
      </w:r>
      <w:r>
        <w:t xml:space="preserve"> ( per avvicinare il bambino alla conoscenza di altre culture e di altri popoli, familiarizzando con la lingua straniera);</w:t>
      </w:r>
    </w:p>
    <w:p w:rsidR="00DE1583" w:rsidRDefault="00E05714">
      <w:pPr>
        <w:pStyle w:val="Corpodeltesto20"/>
        <w:numPr>
          <w:ilvl w:val="0"/>
          <w:numId w:val="5"/>
        </w:numPr>
        <w:shd w:val="clear" w:color="auto" w:fill="auto"/>
        <w:tabs>
          <w:tab w:val="left" w:pos="765"/>
        </w:tabs>
        <w:spacing w:before="0" w:line="295" w:lineRule="exact"/>
        <w:ind w:left="760" w:hanging="360"/>
        <w:jc w:val="both"/>
      </w:pPr>
      <w:r>
        <w:rPr>
          <w:rStyle w:val="Corpodeltesto21"/>
        </w:rPr>
        <w:t>laboratorio di musica per mezzani e grandi</w:t>
      </w:r>
      <w:r>
        <w:t xml:space="preserve"> ( al fine di co</w:t>
      </w:r>
      <w:r>
        <w:t>involgere ciascun bambino in un percorso di giochi, canti e invenzioni che lo porti a sviluppare le attitudini musicali e a divertirsi facendo musica );</w:t>
      </w:r>
    </w:p>
    <w:p w:rsidR="00DE1583" w:rsidRDefault="00C053ED">
      <w:pPr>
        <w:pStyle w:val="Corpodeltesto20"/>
        <w:numPr>
          <w:ilvl w:val="0"/>
          <w:numId w:val="5"/>
        </w:numPr>
        <w:shd w:val="clear" w:color="auto" w:fill="auto"/>
        <w:tabs>
          <w:tab w:val="left" w:pos="765"/>
        </w:tabs>
        <w:spacing w:before="0" w:line="295" w:lineRule="exact"/>
        <w:ind w:left="760" w:hanging="360"/>
        <w:jc w:val="both"/>
      </w:pPr>
      <w:r>
        <w:rPr>
          <w:rStyle w:val="Corpodeltesto21"/>
        </w:rPr>
        <w:t>laboratorio di pre-grafismo, p</w:t>
      </w:r>
      <w:r w:rsidR="00E05714">
        <w:rPr>
          <w:rStyle w:val="Corpodeltesto21"/>
        </w:rPr>
        <w:t>re-scri</w:t>
      </w:r>
      <w:r>
        <w:rPr>
          <w:rStyle w:val="Corpodeltesto21"/>
        </w:rPr>
        <w:t>ttura, pre- calcolo per i grandi</w:t>
      </w:r>
      <w:r w:rsidR="00E05714">
        <w:t xml:space="preserve"> per migliorare l’orientamento sp</w:t>
      </w:r>
      <w:r w:rsidR="00E05714">
        <w:t>aziale, la coordinazione oculo\manuale e la motricità fine della mano tramite attività logiche e di pregrafismo)</w:t>
      </w:r>
    </w:p>
    <w:p w:rsidR="00DE1583" w:rsidRDefault="00E05714">
      <w:pPr>
        <w:pStyle w:val="Corpodeltesto20"/>
        <w:numPr>
          <w:ilvl w:val="0"/>
          <w:numId w:val="5"/>
        </w:numPr>
        <w:shd w:val="clear" w:color="auto" w:fill="auto"/>
        <w:tabs>
          <w:tab w:val="left" w:pos="765"/>
        </w:tabs>
        <w:spacing w:before="0" w:line="295" w:lineRule="exact"/>
        <w:ind w:left="760" w:hanging="360"/>
        <w:jc w:val="both"/>
      </w:pPr>
      <w:r>
        <w:rPr>
          <w:rStyle w:val="Corpodeltesto21"/>
        </w:rPr>
        <w:t>laboratorio di logica per i mezzani</w:t>
      </w:r>
      <w:r w:rsidR="00C053ED">
        <w:t xml:space="preserve"> (</w:t>
      </w:r>
      <w:r>
        <w:t>per sviluppare concetti topologici e fare le prime classificazioni logiche).</w:t>
      </w:r>
    </w:p>
    <w:p w:rsidR="00DE1583" w:rsidRDefault="00E05714">
      <w:pPr>
        <w:pStyle w:val="Corpodeltesto20"/>
        <w:shd w:val="clear" w:color="auto" w:fill="auto"/>
        <w:spacing w:before="0" w:after="184" w:line="298" w:lineRule="exact"/>
        <w:ind w:firstLine="0"/>
        <w:jc w:val="both"/>
      </w:pPr>
      <w:r>
        <w:t xml:space="preserve">Centrale in ogni attività è </w:t>
      </w:r>
      <w:r>
        <w:t>la relazione tra adulti e bambini, relazione che deve basarsi sulla fiducia, sul dialogo e volta alla valorizzazione di ogni bambino. Privilegiamo la sperimentazione e la creatività , il ragionamento ed il lavoro deduttivo, formulando ipotesi e tesi. Scegl</w:t>
      </w:r>
      <w:r>
        <w:t>iamo il gioco simbolico e la simbolizzazione quali strumenti principali dell’esperienza vissuta. Scegliamo di porre al centro sempre il bambino con le sue esigenze, privilegiando il processo rispetto al prodotto.</w:t>
      </w:r>
    </w:p>
    <w:p w:rsidR="00DE1583" w:rsidRDefault="00E05714">
      <w:pPr>
        <w:pStyle w:val="Corpodeltesto20"/>
        <w:shd w:val="clear" w:color="auto" w:fill="auto"/>
        <w:spacing w:before="0" w:after="184" w:line="293" w:lineRule="exact"/>
        <w:ind w:firstLine="0"/>
        <w:jc w:val="both"/>
      </w:pPr>
      <w:r>
        <w:lastRenderedPageBreak/>
        <w:t>Nel prossimo triennio 2016/2018, valuteremo</w:t>
      </w:r>
      <w:r>
        <w:t xml:space="preserve"> la possibilità di realizzare un ampliamento dell’offerta formativa, compatibilmente con le nostre possibilità economiche e con le risorse educative disponibili (autofinanziamento o corsi a carico della famiglia). In particolare, ci riserviamo la possibili</w:t>
      </w:r>
      <w:r>
        <w:t>tà di attuare durante le mattinate come attività di intersezione:</w:t>
      </w:r>
    </w:p>
    <w:p w:rsidR="00DE1583" w:rsidRDefault="00E05714">
      <w:pPr>
        <w:pStyle w:val="Corpodeltesto20"/>
        <w:numPr>
          <w:ilvl w:val="0"/>
          <w:numId w:val="12"/>
        </w:numPr>
        <w:shd w:val="clear" w:color="auto" w:fill="auto"/>
        <w:tabs>
          <w:tab w:val="left" w:pos="758"/>
        </w:tabs>
        <w:spacing w:before="0" w:line="288" w:lineRule="exact"/>
        <w:ind w:left="760" w:hanging="360"/>
        <w:jc w:val="both"/>
      </w:pPr>
      <w:r>
        <w:t>un laboratorio teatrale (L'espressione teatrale, attraverso i suoi giochi di ruolo, le improvvisazioni e le simulazioni, attraverso l'uso creativo del corpo e della voce e L'ascolto della mu</w:t>
      </w:r>
      <w:r>
        <w:t>sica per lavorare sul ritmo e sulla psicomotricità);</w:t>
      </w:r>
    </w:p>
    <w:p w:rsidR="00DE1583" w:rsidRDefault="00E05714">
      <w:pPr>
        <w:pStyle w:val="Corpodeltesto20"/>
        <w:numPr>
          <w:ilvl w:val="0"/>
          <w:numId w:val="12"/>
        </w:numPr>
        <w:shd w:val="clear" w:color="auto" w:fill="auto"/>
        <w:tabs>
          <w:tab w:val="left" w:pos="758"/>
        </w:tabs>
        <w:spacing w:before="0" w:after="954" w:line="288" w:lineRule="exact"/>
        <w:ind w:left="760" w:hanging="360"/>
        <w:jc w:val="both"/>
      </w:pPr>
      <w:r>
        <w:t>un laboratorio di inglese, tenuto da un’insegnante qualificata (per apprendere il lessico primario e le prime espressioni in lingua inglese) che andrà ad inserirsi nella lezione tenuta dall’insegnante di</w:t>
      </w:r>
      <w:r>
        <w:t xml:space="preserve"> classe.</w:t>
      </w:r>
    </w:p>
    <w:p w:rsidR="00DE1583" w:rsidRDefault="00E05714">
      <w:pPr>
        <w:pStyle w:val="Titolo30"/>
        <w:keepNext/>
        <w:keepLines/>
        <w:numPr>
          <w:ilvl w:val="0"/>
          <w:numId w:val="7"/>
        </w:numPr>
        <w:shd w:val="clear" w:color="auto" w:fill="auto"/>
        <w:spacing w:before="0" w:after="194" w:line="220" w:lineRule="exact"/>
      </w:pPr>
      <w:bookmarkStart w:id="20" w:name="bookmark20"/>
      <w:r>
        <w:rPr>
          <w:rStyle w:val="Titolo31"/>
          <w:b/>
          <w:bCs/>
        </w:rPr>
        <w:t>VALUTAZIONE DELLA QUALITÀ’ DEL SERVIZIO</w:t>
      </w:r>
      <w:bookmarkEnd w:id="20"/>
    </w:p>
    <w:p w:rsidR="00DE1583" w:rsidRDefault="00E05714">
      <w:pPr>
        <w:pStyle w:val="Corpodeltesto20"/>
        <w:shd w:val="clear" w:color="auto" w:fill="auto"/>
        <w:spacing w:before="0" w:line="290" w:lineRule="exact"/>
        <w:ind w:firstLine="0"/>
        <w:jc w:val="both"/>
      </w:pPr>
      <w:r>
        <w:t xml:space="preserve">La scuola dell’infanzia Maria Immacolata garantisce ai bambini e alle loro famiglie un servizio scolastico di qualità e si impegna a migliorarlo sempre di più. Ai sensi del Decreto del Presidente del </w:t>
      </w:r>
      <w:r>
        <w:t>Consiglio dei Ministri 7 giugno 1995 (Carta dei Servizi), la scuola verifica periodicamente la validità: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176"/>
        </w:tabs>
        <w:spacing w:before="0" w:line="290" w:lineRule="exact"/>
        <w:ind w:firstLine="0"/>
        <w:jc w:val="both"/>
      </w:pPr>
      <w:r>
        <w:t>della lettura della domanda;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176"/>
        </w:tabs>
        <w:spacing w:before="0" w:line="290" w:lineRule="exact"/>
        <w:ind w:firstLine="0"/>
        <w:jc w:val="both"/>
      </w:pPr>
      <w:r>
        <w:t>della proposta educativa;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176"/>
        </w:tabs>
        <w:spacing w:before="0" w:line="290" w:lineRule="exact"/>
        <w:ind w:firstLine="0"/>
        <w:jc w:val="both"/>
      </w:pPr>
      <w:r>
        <w:t>della rete di relazioni stabilite all’interno e all’esterno della Scuola;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176"/>
        </w:tabs>
        <w:spacing w:before="0" w:line="290" w:lineRule="exact"/>
        <w:ind w:firstLine="0"/>
        <w:jc w:val="both"/>
      </w:pPr>
      <w:r>
        <w:t>delle risorse umane, s</w:t>
      </w:r>
      <w:r>
        <w:t>trutturali e strumentali;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176"/>
        </w:tabs>
        <w:spacing w:before="0" w:line="290" w:lineRule="exact"/>
        <w:ind w:firstLine="0"/>
        <w:jc w:val="both"/>
      </w:pPr>
      <w:r>
        <w:t>della formazione e qualificazione degli Insegnanti.</w:t>
      </w:r>
    </w:p>
    <w:p w:rsidR="00DE1583" w:rsidRDefault="00E05714">
      <w:pPr>
        <w:pStyle w:val="Corpodeltesto20"/>
        <w:shd w:val="clear" w:color="auto" w:fill="auto"/>
        <w:spacing w:before="0" w:line="290" w:lineRule="exact"/>
        <w:ind w:firstLine="0"/>
        <w:jc w:val="both"/>
      </w:pPr>
      <w:r>
        <w:t>La scuola considera indicatori di un buon modo di fare scuola: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176"/>
        </w:tabs>
        <w:spacing w:before="0" w:line="290" w:lineRule="exact"/>
        <w:ind w:firstLine="0"/>
        <w:jc w:val="both"/>
      </w:pPr>
      <w:r>
        <w:t>il lavoro collegiale dei Docenti;</w:t>
      </w:r>
    </w:p>
    <w:p w:rsidR="00DE1583" w:rsidRDefault="00E05714">
      <w:pPr>
        <w:pStyle w:val="Corpodeltesto20"/>
        <w:shd w:val="clear" w:color="auto" w:fill="auto"/>
        <w:spacing w:before="0" w:line="290" w:lineRule="exact"/>
        <w:ind w:firstLine="0"/>
        <w:jc w:val="both"/>
      </w:pPr>
      <w:r>
        <w:t>• il rapporto costante e costruttivo tra Docenti e Famiglia;</w:t>
      </w:r>
    </w:p>
    <w:p w:rsidR="00DE1583" w:rsidRDefault="00E05714">
      <w:pPr>
        <w:pStyle w:val="Corpodeltesto20"/>
        <w:numPr>
          <w:ilvl w:val="0"/>
          <w:numId w:val="6"/>
        </w:numPr>
        <w:shd w:val="clear" w:color="auto" w:fill="auto"/>
        <w:tabs>
          <w:tab w:val="left" w:pos="185"/>
        </w:tabs>
        <w:spacing w:before="0" w:line="290" w:lineRule="exact"/>
        <w:ind w:firstLine="0"/>
        <w:jc w:val="both"/>
      </w:pPr>
      <w:r>
        <w:t>la disponibilità dei</w:t>
      </w:r>
      <w:r>
        <w:t xml:space="preserve"> Docenti alla sperimentazion</w:t>
      </w:r>
      <w:r w:rsidR="00C053ED">
        <w:t>e, all’innovazione didattica, all</w:t>
      </w:r>
      <w:r w:rsidR="002731A3">
        <w:t>’aggiorn</w:t>
      </w:r>
      <w:r>
        <w:t>ament</w:t>
      </w:r>
      <w:bookmarkStart w:id="21" w:name="_GoBack"/>
      <w:bookmarkEnd w:id="21"/>
      <w:r>
        <w:t>o professionale;</w:t>
      </w:r>
    </w:p>
    <w:p w:rsidR="00DE1583" w:rsidRDefault="00E05714">
      <w:pPr>
        <w:pStyle w:val="Corpodeltesto20"/>
        <w:shd w:val="clear" w:color="auto" w:fill="auto"/>
        <w:spacing w:before="0" w:line="290" w:lineRule="exact"/>
        <w:ind w:firstLine="0"/>
        <w:jc w:val="both"/>
      </w:pPr>
      <w:r>
        <w:t>La scuola valuta i propri esiti formativi attraverso attività di autoanalisi da parte dei Docenti, anche condividendo e confrontandosi con i Genitori.</w:t>
      </w:r>
    </w:p>
    <w:p w:rsidR="00DE1583" w:rsidRDefault="00E05714">
      <w:pPr>
        <w:pStyle w:val="Corpodeltesto20"/>
        <w:shd w:val="clear" w:color="auto" w:fill="auto"/>
        <w:spacing w:before="0" w:after="236" w:line="290" w:lineRule="exact"/>
        <w:ind w:firstLine="0"/>
      </w:pPr>
      <w:r>
        <w:t xml:space="preserve">Per il prossimo </w:t>
      </w:r>
      <w:r>
        <w:t>triennio 2016/2018 , la nostra Scuola dell’Infanzia si propone l’obiettivo di misurare il gradimento del Servizio fornito a livello didattico , amministrativo e organizzativo. L’area di osservazione riguarda l’immagine della scuola, la qualità delle strutt</w:t>
      </w:r>
      <w:r>
        <w:t>ure, l’offerta formativa, la comunicazione, i rapporti interpersonali, la collaborazione, la professionalità, il rispetto delle regole. L'indagine verrà condotta attraverso un questionario somministrato in forma anonima al personale scolastico e alle famig</w:t>
      </w:r>
      <w:r>
        <w:t>lie dei bambini della scuola dell'infanzia.</w:t>
      </w:r>
    </w:p>
    <w:p w:rsidR="00DE1583" w:rsidRDefault="00C053ED">
      <w:pPr>
        <w:pStyle w:val="Corpodeltesto20"/>
        <w:shd w:val="clear" w:color="auto" w:fill="auto"/>
        <w:spacing w:before="0" w:after="248" w:line="220" w:lineRule="exact"/>
        <w:ind w:firstLine="0"/>
        <w:jc w:val="both"/>
      </w:pPr>
      <w:r>
        <w:t>Esempio di questionario:</w:t>
      </w:r>
    </w:p>
    <w:p w:rsidR="00DE1583" w:rsidRDefault="00E05714">
      <w:pPr>
        <w:pStyle w:val="Corpodeltesto20"/>
        <w:shd w:val="clear" w:color="auto" w:fill="auto"/>
        <w:tabs>
          <w:tab w:val="left" w:leader="underscore" w:pos="4027"/>
          <w:tab w:val="left" w:leader="underscore" w:pos="7166"/>
        </w:tabs>
        <w:spacing w:before="0" w:line="220" w:lineRule="exact"/>
        <w:ind w:firstLine="0"/>
        <w:jc w:val="both"/>
      </w:pPr>
      <w:r>
        <w:t>Scuola dell’infanzia</w:t>
      </w:r>
      <w:r>
        <w:tab/>
        <w:t>Sezione</w:t>
      </w:r>
      <w:r>
        <w:tab/>
      </w:r>
    </w:p>
    <w:p w:rsidR="00DE1583" w:rsidRDefault="00E05714">
      <w:pPr>
        <w:pStyle w:val="Corpodeltesto20"/>
        <w:numPr>
          <w:ilvl w:val="0"/>
          <w:numId w:val="13"/>
        </w:numPr>
        <w:shd w:val="clear" w:color="auto" w:fill="auto"/>
        <w:tabs>
          <w:tab w:val="left" w:pos="756"/>
        </w:tabs>
        <w:spacing w:before="0" w:after="70" w:line="220" w:lineRule="exact"/>
        <w:ind w:left="400" w:firstLine="0"/>
        <w:jc w:val="both"/>
      </w:pPr>
      <w:r>
        <w:t>Il questionario è compilato da:</w:t>
      </w:r>
    </w:p>
    <w:p w:rsidR="00DE1583" w:rsidRDefault="00E05714">
      <w:pPr>
        <w:pStyle w:val="Corpodeltesto20"/>
        <w:numPr>
          <w:ilvl w:val="0"/>
          <w:numId w:val="14"/>
        </w:numPr>
        <w:shd w:val="clear" w:color="auto" w:fill="auto"/>
        <w:tabs>
          <w:tab w:val="left" w:pos="363"/>
        </w:tabs>
        <w:spacing w:before="0" w:after="672" w:line="220" w:lineRule="exact"/>
        <w:ind w:firstLine="0"/>
        <w:jc w:val="both"/>
      </w:pPr>
      <w:r>
        <w:t>mamma del bambino □ papà del bambino □ entrambi i genitori □ altro famigliare</w:t>
      </w:r>
    </w:p>
    <w:p w:rsidR="00DE1583" w:rsidRDefault="00E05714">
      <w:pPr>
        <w:pStyle w:val="Corpodeltesto20"/>
        <w:numPr>
          <w:ilvl w:val="0"/>
          <w:numId w:val="13"/>
        </w:numPr>
        <w:shd w:val="clear" w:color="auto" w:fill="auto"/>
        <w:tabs>
          <w:tab w:val="left" w:pos="756"/>
        </w:tabs>
        <w:spacing w:before="0" w:line="290" w:lineRule="exact"/>
        <w:ind w:left="780" w:hanging="380"/>
      </w:pPr>
      <w:r>
        <w:t xml:space="preserve">Quali sono stati i principali motivi per i </w:t>
      </w:r>
      <w:r>
        <w:t>quali ha scelto questa scuola dell’infanzia? (massimo 3 opzioni)</w:t>
      </w:r>
    </w:p>
    <w:p w:rsidR="00DE1583" w:rsidRDefault="00E05714">
      <w:pPr>
        <w:pStyle w:val="Corpodeltesto20"/>
        <w:numPr>
          <w:ilvl w:val="0"/>
          <w:numId w:val="14"/>
        </w:numPr>
        <w:shd w:val="clear" w:color="auto" w:fill="auto"/>
        <w:tabs>
          <w:tab w:val="left" w:pos="373"/>
        </w:tabs>
        <w:spacing w:before="0" w:line="338" w:lineRule="exact"/>
        <w:ind w:firstLine="0"/>
      </w:pPr>
      <w:r>
        <w:t>qualità del servizio offerto □ vicinanza alla propria abitazione □ vicinanza al luogo di lavoro □ esperienza positiva con altro figlio □ continuità con gli anni precedenti □ “passaparola” tra</w:t>
      </w:r>
      <w:r>
        <w:t xml:space="preserve"> genitori</w:t>
      </w:r>
    </w:p>
    <w:p w:rsidR="00DE1583" w:rsidRDefault="00E05714">
      <w:pPr>
        <w:pStyle w:val="Corpodeltesto20"/>
        <w:numPr>
          <w:ilvl w:val="0"/>
          <w:numId w:val="14"/>
        </w:numPr>
        <w:shd w:val="clear" w:color="auto" w:fill="auto"/>
        <w:tabs>
          <w:tab w:val="left" w:pos="363"/>
        </w:tabs>
        <w:spacing w:before="0" w:after="215" w:line="338" w:lineRule="exact"/>
        <w:ind w:firstLine="0"/>
        <w:jc w:val="both"/>
      </w:pPr>
      <w:r>
        <w:t>conoscenza diretta degli operatori</w:t>
      </w:r>
    </w:p>
    <w:p w:rsidR="00DE1583" w:rsidRDefault="00C053ED">
      <w:pPr>
        <w:pStyle w:val="Corpodeltesto20"/>
        <w:numPr>
          <w:ilvl w:val="0"/>
          <w:numId w:val="13"/>
        </w:numPr>
        <w:shd w:val="clear" w:color="auto" w:fill="auto"/>
        <w:tabs>
          <w:tab w:val="left" w:pos="756"/>
        </w:tabs>
        <w:spacing w:before="0" w:after="63" w:line="220" w:lineRule="exact"/>
        <w:ind w:left="400" w:firstLine="0"/>
        <w:jc w:val="both"/>
      </w:pPr>
      <w:r>
        <w:t>Secondo lei, suo figlio ….</w:t>
      </w:r>
      <w:r w:rsidR="00E05714">
        <w:t>?</w:t>
      </w:r>
    </w:p>
    <w:p w:rsidR="00DE1583" w:rsidRDefault="00E05714">
      <w:pPr>
        <w:pStyle w:val="Corpodeltesto20"/>
        <w:shd w:val="clear" w:color="auto" w:fill="auto"/>
        <w:spacing w:before="0" w:after="153" w:line="220" w:lineRule="exact"/>
        <w:ind w:firstLine="0"/>
        <w:jc w:val="both"/>
      </w:pPr>
      <w:r>
        <w:t>Viene volentieri alla scuola dell’infanzia □ Si □ No □ Abbastanza</w:t>
      </w:r>
    </w:p>
    <w:p w:rsidR="00DE1583" w:rsidRDefault="00E05714">
      <w:pPr>
        <w:pStyle w:val="Corpodeltesto20"/>
        <w:numPr>
          <w:ilvl w:val="0"/>
          <w:numId w:val="13"/>
        </w:numPr>
        <w:shd w:val="clear" w:color="auto" w:fill="auto"/>
        <w:tabs>
          <w:tab w:val="left" w:pos="763"/>
        </w:tabs>
        <w:spacing w:before="0" w:line="336" w:lineRule="exact"/>
        <w:ind w:left="400" w:firstLine="0"/>
        <w:jc w:val="both"/>
      </w:pPr>
      <w:r>
        <w:lastRenderedPageBreak/>
        <w:t>E’ contento di stare alla scuola dell’infanzia □ Si □ No □ Abbastanza</w:t>
      </w:r>
    </w:p>
    <w:p w:rsidR="00DE1583" w:rsidRDefault="00E05714">
      <w:pPr>
        <w:pStyle w:val="Corpodeltesto20"/>
        <w:numPr>
          <w:ilvl w:val="0"/>
          <w:numId w:val="13"/>
        </w:numPr>
        <w:shd w:val="clear" w:color="auto" w:fill="auto"/>
        <w:tabs>
          <w:tab w:val="left" w:pos="763"/>
        </w:tabs>
        <w:spacing w:before="0" w:line="336" w:lineRule="exact"/>
        <w:ind w:left="400" w:firstLine="0"/>
        <w:jc w:val="both"/>
      </w:pPr>
      <w:r>
        <w:t xml:space="preserve">A casa racconta le esperienze fatte, parla </w:t>
      </w:r>
      <w:r>
        <w:t>dei compagni, ... □ Si □ No □ Abbastanza</w:t>
      </w:r>
    </w:p>
    <w:p w:rsidR="00DE1583" w:rsidRDefault="00E05714">
      <w:pPr>
        <w:pStyle w:val="Corpodeltesto20"/>
        <w:numPr>
          <w:ilvl w:val="0"/>
          <w:numId w:val="13"/>
        </w:numPr>
        <w:shd w:val="clear" w:color="auto" w:fill="auto"/>
        <w:tabs>
          <w:tab w:val="left" w:pos="763"/>
        </w:tabs>
        <w:spacing w:before="0" w:line="336" w:lineRule="exact"/>
        <w:ind w:left="400" w:firstLine="0"/>
        <w:jc w:val="both"/>
      </w:pPr>
      <w:r>
        <w:t>E’ affezionato agli insegnanti □ Si □ No □ Abbastanza</w:t>
      </w:r>
    </w:p>
    <w:p w:rsidR="00DE1583" w:rsidRDefault="00E05714">
      <w:pPr>
        <w:pStyle w:val="Corpodeltesto20"/>
        <w:numPr>
          <w:ilvl w:val="0"/>
          <w:numId w:val="13"/>
        </w:numPr>
        <w:shd w:val="clear" w:color="auto" w:fill="auto"/>
        <w:tabs>
          <w:tab w:val="left" w:pos="756"/>
        </w:tabs>
        <w:spacing w:before="0" w:after="848" w:line="305" w:lineRule="exact"/>
        <w:ind w:right="2760" w:firstLine="400"/>
      </w:pPr>
      <w:r>
        <w:t>Ha buoni rapporti con gli altri bambini □ Si □ No □ Abbastanza Osservazioni e suggerimenti:</w:t>
      </w:r>
    </w:p>
    <w:p w:rsidR="00DE1583" w:rsidRDefault="00E05714">
      <w:pPr>
        <w:pStyle w:val="Corpodeltesto20"/>
        <w:numPr>
          <w:ilvl w:val="0"/>
          <w:numId w:val="13"/>
        </w:numPr>
        <w:shd w:val="clear" w:color="auto" w:fill="auto"/>
        <w:tabs>
          <w:tab w:val="left" w:pos="756"/>
        </w:tabs>
        <w:spacing w:before="0" w:line="220" w:lineRule="exact"/>
        <w:ind w:left="400" w:firstLine="0"/>
        <w:jc w:val="both"/>
      </w:pPr>
      <w:r>
        <w:t>Come valuta le seguenti attività ?</w:t>
      </w:r>
    </w:p>
    <w:p w:rsidR="00DE1583" w:rsidRDefault="00E05714">
      <w:pPr>
        <w:pStyle w:val="Corpodeltesto20"/>
        <w:shd w:val="clear" w:color="auto" w:fill="auto"/>
        <w:spacing w:before="0" w:line="538" w:lineRule="exact"/>
        <w:ind w:firstLine="0"/>
        <w:jc w:val="both"/>
      </w:pPr>
      <w:r>
        <w:t xml:space="preserve">Uscite ed escursioni □ eccellente </w:t>
      </w:r>
      <w:r>
        <w:t>□ buono □ accettabile □ indifferente □ inadeguato</w:t>
      </w:r>
    </w:p>
    <w:p w:rsidR="00DE1583" w:rsidRDefault="00E05714">
      <w:pPr>
        <w:pStyle w:val="Corpodeltesto20"/>
        <w:shd w:val="clear" w:color="auto" w:fill="auto"/>
        <w:spacing w:before="0" w:line="538" w:lineRule="exact"/>
        <w:ind w:firstLine="0"/>
        <w:jc w:val="both"/>
      </w:pPr>
      <w:r>
        <w:t>Feste tradizionali □ eccellente □ buono □ accettabile □ indifferente □ inadeguato</w:t>
      </w:r>
    </w:p>
    <w:p w:rsidR="00DE1583" w:rsidRDefault="00E05714">
      <w:pPr>
        <w:pStyle w:val="Corpodeltesto20"/>
        <w:shd w:val="clear" w:color="auto" w:fill="auto"/>
        <w:spacing w:before="0" w:line="538" w:lineRule="exact"/>
        <w:ind w:firstLine="0"/>
        <w:jc w:val="both"/>
      </w:pPr>
      <w:r>
        <w:t>Laboratori didattici □ eccellente □ buono □ accettabile □ indifferente □ inadeguato</w:t>
      </w:r>
    </w:p>
    <w:p w:rsidR="00DE1583" w:rsidRDefault="00E05714">
      <w:pPr>
        <w:pStyle w:val="Corpodeltesto20"/>
        <w:shd w:val="clear" w:color="auto" w:fill="auto"/>
        <w:spacing w:before="0" w:after="211" w:line="334" w:lineRule="exact"/>
        <w:ind w:firstLine="0"/>
      </w:pPr>
      <w:r>
        <w:t>Laboratori, spettacoli, ... con i genito</w:t>
      </w:r>
      <w:r>
        <w:t>ri (se previsti) □ eccellente □ buono □ accettabile □ indifferente □ inadeguato</w:t>
      </w:r>
    </w:p>
    <w:p w:rsidR="00DE1583" w:rsidRDefault="00E05714">
      <w:pPr>
        <w:pStyle w:val="Corpodeltesto20"/>
        <w:shd w:val="clear" w:color="auto" w:fill="auto"/>
        <w:tabs>
          <w:tab w:val="left" w:leader="underscore" w:pos="7200"/>
        </w:tabs>
        <w:spacing w:before="0" w:after="246" w:line="220" w:lineRule="exact"/>
        <w:ind w:firstLine="0"/>
        <w:jc w:val="both"/>
      </w:pPr>
      <w:r>
        <w:t>Osservazioni e suggerimenti:</w:t>
      </w:r>
      <w:r>
        <w:tab/>
      </w:r>
    </w:p>
    <w:p w:rsidR="00DE1583" w:rsidRDefault="00E05714">
      <w:pPr>
        <w:pStyle w:val="Corpodeltesto20"/>
        <w:numPr>
          <w:ilvl w:val="0"/>
          <w:numId w:val="13"/>
        </w:numPr>
        <w:shd w:val="clear" w:color="auto" w:fill="auto"/>
        <w:tabs>
          <w:tab w:val="left" w:pos="756"/>
        </w:tabs>
        <w:spacing w:before="0" w:line="220" w:lineRule="exact"/>
        <w:ind w:left="400" w:firstLine="0"/>
        <w:jc w:val="both"/>
      </w:pPr>
      <w:r>
        <w:t>Come valuta ... ?</w:t>
      </w:r>
    </w:p>
    <w:p w:rsidR="00DE1583" w:rsidRDefault="00E05714">
      <w:pPr>
        <w:pStyle w:val="Corpodeltesto20"/>
        <w:shd w:val="clear" w:color="auto" w:fill="auto"/>
        <w:spacing w:before="0" w:after="217" w:line="341" w:lineRule="exact"/>
        <w:ind w:firstLine="0"/>
      </w:pPr>
      <w:r>
        <w:t>Lo svolgimento delle attività nel corso della giornata □ eccellente □ buono □ accettabile □ indifferente □ inadeguato</w:t>
      </w:r>
    </w:p>
    <w:p w:rsidR="00DE1583" w:rsidRDefault="00E05714">
      <w:pPr>
        <w:pStyle w:val="Corpodeltesto20"/>
        <w:shd w:val="clear" w:color="auto" w:fill="auto"/>
        <w:spacing w:before="0" w:after="61" w:line="220" w:lineRule="exact"/>
        <w:ind w:firstLine="0"/>
        <w:jc w:val="both"/>
      </w:pPr>
      <w:r>
        <w:t>La quantit</w:t>
      </w:r>
      <w:r>
        <w:t>à e la qualità dei materiali per il gioco □ eccellente □ buono □ accettabile □ indifferente</w:t>
      </w:r>
    </w:p>
    <w:p w:rsidR="00DE1583" w:rsidRDefault="00E05714">
      <w:pPr>
        <w:pStyle w:val="Corpodeltesto20"/>
        <w:numPr>
          <w:ilvl w:val="0"/>
          <w:numId w:val="14"/>
        </w:numPr>
        <w:shd w:val="clear" w:color="auto" w:fill="auto"/>
        <w:tabs>
          <w:tab w:val="left" w:pos="358"/>
        </w:tabs>
        <w:spacing w:before="0" w:after="180" w:line="220" w:lineRule="exact"/>
        <w:ind w:firstLine="0"/>
        <w:jc w:val="both"/>
      </w:pPr>
      <w:r>
        <w:t>inadeguato</w:t>
      </w:r>
    </w:p>
    <w:p w:rsidR="00DE1583" w:rsidRDefault="00E05714">
      <w:pPr>
        <w:pStyle w:val="Corpodeltesto20"/>
        <w:shd w:val="clear" w:color="auto" w:fill="auto"/>
        <w:spacing w:before="0" w:after="111" w:line="307" w:lineRule="exact"/>
        <w:ind w:firstLine="0"/>
      </w:pPr>
      <w:r>
        <w:t>La quantità e la qualità dei materiali didattici □ eccellente □ buono □ accettabile □ indifferente □ inadeguato</w:t>
      </w:r>
    </w:p>
    <w:p w:rsidR="00DE1583" w:rsidRDefault="00E05714">
      <w:pPr>
        <w:pStyle w:val="Corpodeltesto20"/>
        <w:shd w:val="clear" w:color="auto" w:fill="auto"/>
        <w:spacing w:before="0" w:line="319" w:lineRule="exact"/>
        <w:ind w:right="1120" w:firstLine="0"/>
      </w:pPr>
      <w:r>
        <w:t xml:space="preserve">Gli spazi e gli arredi della sezione □ </w:t>
      </w:r>
      <w:r>
        <w:t>eccellente □ buono □ accettabile □ indifferente □ inadeguato</w:t>
      </w:r>
    </w:p>
    <w:p w:rsidR="00DE1583" w:rsidRDefault="00E05714">
      <w:pPr>
        <w:pStyle w:val="Corpodeltesto20"/>
        <w:shd w:val="clear" w:color="auto" w:fill="auto"/>
        <w:spacing w:before="0" w:line="518" w:lineRule="exact"/>
        <w:ind w:firstLine="0"/>
      </w:pPr>
      <w:r>
        <w:t>La sicurezza della struttura □ eccellente □ buono □ accettabile □ indifferente □ inadeguato Gli orari della scuola □ eccellente □ buono □ accettabile □ indifferente □ inadeguato I ritmi della gio</w:t>
      </w:r>
      <w:r>
        <w:t>rnata (la scansione dei diversi momenti del pranzo, riposo, ...)</w:t>
      </w:r>
    </w:p>
    <w:p w:rsidR="00DE1583" w:rsidRDefault="00E05714">
      <w:pPr>
        <w:pStyle w:val="Corpodeltesto20"/>
        <w:numPr>
          <w:ilvl w:val="0"/>
          <w:numId w:val="14"/>
        </w:numPr>
        <w:shd w:val="clear" w:color="auto" w:fill="auto"/>
        <w:tabs>
          <w:tab w:val="left" w:pos="363"/>
        </w:tabs>
        <w:spacing w:before="0" w:line="518" w:lineRule="exact"/>
        <w:ind w:firstLine="0"/>
        <w:jc w:val="both"/>
      </w:pPr>
      <w:r>
        <w:t>eccellente □ buono □ accettabile □ indifferente □ inadeguato</w:t>
      </w:r>
    </w:p>
    <w:p w:rsidR="00DE1583" w:rsidRDefault="00E05714">
      <w:pPr>
        <w:pStyle w:val="Corpodeltesto20"/>
        <w:shd w:val="clear" w:color="auto" w:fill="auto"/>
        <w:spacing w:before="0" w:line="220" w:lineRule="exact"/>
        <w:ind w:firstLine="0"/>
        <w:jc w:val="both"/>
      </w:pPr>
      <w:r>
        <w:t>La partecipazione al pranzo anche come momento educativo □ eccellente □ buono □ accettabile</w:t>
      </w:r>
    </w:p>
    <w:p w:rsidR="00DE1583" w:rsidRDefault="00E05714">
      <w:pPr>
        <w:pStyle w:val="Corpodeltesto20"/>
        <w:numPr>
          <w:ilvl w:val="0"/>
          <w:numId w:val="14"/>
        </w:numPr>
        <w:shd w:val="clear" w:color="auto" w:fill="auto"/>
        <w:tabs>
          <w:tab w:val="left" w:pos="338"/>
        </w:tabs>
        <w:spacing w:before="0" w:line="547" w:lineRule="exact"/>
        <w:ind w:firstLine="0"/>
        <w:jc w:val="both"/>
      </w:pPr>
      <w:r>
        <w:t>indifferente □ inadeguato</w:t>
      </w:r>
    </w:p>
    <w:p w:rsidR="00DE1583" w:rsidRDefault="00E05714">
      <w:pPr>
        <w:pStyle w:val="Corpodeltesto20"/>
        <w:shd w:val="clear" w:color="auto" w:fill="auto"/>
        <w:spacing w:before="0" w:line="547" w:lineRule="exact"/>
        <w:ind w:firstLine="0"/>
        <w:jc w:val="both"/>
      </w:pPr>
      <w:r>
        <w:t xml:space="preserve">La scelta </w:t>
      </w:r>
      <w:r>
        <w:t>del menù □ eccellente □ buono □ accettabile □ indifferente □ inadeguato</w:t>
      </w:r>
    </w:p>
    <w:p w:rsidR="00DE1583" w:rsidRDefault="00E05714">
      <w:pPr>
        <w:pStyle w:val="Corpodeltesto20"/>
        <w:shd w:val="clear" w:color="auto" w:fill="auto"/>
        <w:spacing w:before="0" w:line="547" w:lineRule="exact"/>
        <w:ind w:firstLine="0"/>
        <w:jc w:val="both"/>
      </w:pPr>
      <w:r>
        <w:t>L’esistenza della cucina interna per la preparazione dei pasti □ eccellente □ buono □ accettabile</w:t>
      </w:r>
    </w:p>
    <w:p w:rsidR="00DE1583" w:rsidRDefault="00E05714">
      <w:pPr>
        <w:pStyle w:val="Corpodeltesto20"/>
        <w:numPr>
          <w:ilvl w:val="0"/>
          <w:numId w:val="14"/>
        </w:numPr>
        <w:shd w:val="clear" w:color="auto" w:fill="auto"/>
        <w:tabs>
          <w:tab w:val="left" w:pos="338"/>
        </w:tabs>
        <w:spacing w:before="0" w:after="160" w:line="220" w:lineRule="exact"/>
        <w:ind w:firstLine="0"/>
        <w:jc w:val="both"/>
      </w:pPr>
      <w:r>
        <w:t>indifferente □ inadeguato</w:t>
      </w:r>
    </w:p>
    <w:p w:rsidR="00DE1583" w:rsidRDefault="00E05714">
      <w:pPr>
        <w:pStyle w:val="Corpodeltesto20"/>
        <w:shd w:val="clear" w:color="auto" w:fill="auto"/>
        <w:spacing w:before="0" w:after="128" w:line="336" w:lineRule="exact"/>
        <w:ind w:firstLine="0"/>
      </w:pPr>
      <w:r>
        <w:t>La pulizia e l’igiene degli spazi interni alla scuola □ ecce</w:t>
      </w:r>
      <w:r>
        <w:t>llente □ buono □ accettabile □ indifferente □ inadeguato</w:t>
      </w:r>
    </w:p>
    <w:p w:rsidR="00DE1583" w:rsidRDefault="00E05714">
      <w:pPr>
        <w:pStyle w:val="Corpodeltesto20"/>
        <w:shd w:val="clear" w:color="auto" w:fill="auto"/>
        <w:spacing w:before="0" w:after="205" w:line="326" w:lineRule="exact"/>
        <w:ind w:firstLine="0"/>
      </w:pPr>
      <w:r>
        <w:t>La pulizia e strutturazione degli spazi esterni alla scuola □ eccellente □ buono □ accettabile □ indifferente □ inadeguato</w:t>
      </w:r>
    </w:p>
    <w:p w:rsidR="00DE1583" w:rsidRDefault="00E05714">
      <w:pPr>
        <w:pStyle w:val="Corpodeltesto20"/>
        <w:shd w:val="clear" w:color="auto" w:fill="auto"/>
        <w:spacing w:before="0" w:after="1003" w:line="220" w:lineRule="exact"/>
        <w:ind w:firstLine="0"/>
        <w:jc w:val="both"/>
      </w:pPr>
      <w:r>
        <w:t>Osservazioni e suggerimenti:</w:t>
      </w:r>
    </w:p>
    <w:p w:rsidR="00DE1583" w:rsidRDefault="00E05714">
      <w:pPr>
        <w:pStyle w:val="Corpodeltesto20"/>
        <w:numPr>
          <w:ilvl w:val="0"/>
          <w:numId w:val="13"/>
        </w:numPr>
        <w:shd w:val="clear" w:color="auto" w:fill="auto"/>
        <w:tabs>
          <w:tab w:val="left" w:pos="434"/>
        </w:tabs>
        <w:spacing w:before="0" w:line="324" w:lineRule="exact"/>
        <w:ind w:firstLine="0"/>
        <w:jc w:val="both"/>
      </w:pPr>
      <w:r>
        <w:lastRenderedPageBreak/>
        <w:t>Come valuta i suoi rapporti con la scuola rispe</w:t>
      </w:r>
      <w:r>
        <w:t>tto a...?</w:t>
      </w:r>
    </w:p>
    <w:p w:rsidR="00DE1583" w:rsidRDefault="00E05714">
      <w:pPr>
        <w:pStyle w:val="Corpodeltesto20"/>
        <w:shd w:val="clear" w:color="auto" w:fill="auto"/>
        <w:spacing w:before="0" w:line="324" w:lineRule="exact"/>
        <w:ind w:left="780" w:firstLine="0"/>
      </w:pPr>
      <w:r>
        <w:t>Il colloquio iniziale □ eccellente □ buono □ accettabile □ indifferente □ inadeguato Il processo di inserimento □ eccellente □ buono □ accettabile □ indifferente □ inadeguato Le relazioni con le insegnanti □ eccellente □ buono □ accettabile □ ind</w:t>
      </w:r>
      <w:r>
        <w:t>ifferente □ inadeguato La capacita’ delle insegnanti di comprendere le manifestazioni di eventuali disagi del bambino e la loro disponibilità’ a discutere dei loro problemi □ eccellente □ buono □ accettabile □ indifferente □ inadeguato</w:t>
      </w:r>
    </w:p>
    <w:p w:rsidR="00DE1583" w:rsidRDefault="00E05714">
      <w:pPr>
        <w:pStyle w:val="Corpodeltesto20"/>
        <w:shd w:val="clear" w:color="auto" w:fill="auto"/>
        <w:spacing w:before="0" w:line="324" w:lineRule="exact"/>
        <w:ind w:left="780" w:firstLine="0"/>
      </w:pPr>
      <w:r>
        <w:t>L’organizzazione del</w:t>
      </w:r>
      <w:r>
        <w:t>le attività didattiche svolte nell’arco della giornata scolastica rispetto alle esigenze e i ritmi di apprendimento del bambino □ eccellente □ buono □ accettabile □ indifferente □ inadeguato</w:t>
      </w:r>
    </w:p>
    <w:p w:rsidR="00DE1583" w:rsidRDefault="00E05714">
      <w:pPr>
        <w:pStyle w:val="Corpodeltesto20"/>
        <w:shd w:val="clear" w:color="auto" w:fill="auto"/>
        <w:spacing w:before="0" w:after="803" w:line="324" w:lineRule="exact"/>
        <w:ind w:left="780" w:firstLine="0"/>
      </w:pPr>
      <w:r>
        <w:t xml:space="preserve">Il ruolo del coordinatore educativo nell’organizzazione e </w:t>
      </w:r>
      <w:r>
        <w:t>gestione della scuola □ eccellente □ buono □ accettabile □ indifferente □ inadeguato Osservazioni e suggerimenti:</w:t>
      </w:r>
    </w:p>
    <w:p w:rsidR="00C053ED" w:rsidRDefault="00E05714" w:rsidP="00C053ED">
      <w:pPr>
        <w:pStyle w:val="Corpodeltesto20"/>
        <w:numPr>
          <w:ilvl w:val="0"/>
          <w:numId w:val="13"/>
        </w:numPr>
        <w:shd w:val="clear" w:color="auto" w:fill="auto"/>
        <w:tabs>
          <w:tab w:val="left" w:pos="448"/>
          <w:tab w:val="left" w:leader="underscore" w:pos="8309"/>
        </w:tabs>
        <w:spacing w:before="0" w:after="1318" w:line="295" w:lineRule="exact"/>
        <w:ind w:firstLine="0"/>
      </w:pPr>
      <w:r>
        <w:t>Facendo un bilancio generale, quali crede siano i punti di forza e i p</w:t>
      </w:r>
      <w:r w:rsidR="00C053ED">
        <w:t>unti di debolezza della scuola?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583" w:rsidRDefault="00E05714" w:rsidP="00C053ED">
      <w:pPr>
        <w:pStyle w:val="Corpodeltesto20"/>
        <w:numPr>
          <w:ilvl w:val="0"/>
          <w:numId w:val="13"/>
        </w:numPr>
        <w:shd w:val="clear" w:color="auto" w:fill="auto"/>
        <w:tabs>
          <w:tab w:val="left" w:pos="453"/>
          <w:tab w:val="left" w:leader="underscore" w:pos="6955"/>
          <w:tab w:val="left" w:leader="underscore" w:pos="7205"/>
        </w:tabs>
        <w:spacing w:before="0" w:line="276" w:lineRule="auto"/>
        <w:ind w:firstLine="0"/>
      </w:pPr>
      <w:r>
        <w:t>Quali sono le caratteristiche della scu</w:t>
      </w:r>
      <w:r>
        <w:t xml:space="preserve">ola che preferisce e che crede </w:t>
      </w:r>
      <w:r w:rsidR="00C053ED">
        <w:t>debbano continuare ad esserci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583" w:rsidRDefault="00E05714" w:rsidP="00C053ED">
      <w:pPr>
        <w:pStyle w:val="Corpodeltesto20"/>
        <w:numPr>
          <w:ilvl w:val="0"/>
          <w:numId w:val="13"/>
        </w:numPr>
        <w:shd w:val="clear" w:color="auto" w:fill="auto"/>
        <w:tabs>
          <w:tab w:val="left" w:pos="464"/>
        </w:tabs>
        <w:spacing w:before="0" w:after="448" w:line="276" w:lineRule="auto"/>
        <w:ind w:firstLine="0"/>
        <w:jc w:val="both"/>
      </w:pPr>
      <w:r>
        <w:t>Quali aspetti ritiene che debbano essere migliorati?</w:t>
      </w:r>
      <w:r w:rsidR="00C053ED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583" w:rsidRDefault="00E05714">
      <w:pPr>
        <w:pStyle w:val="Corpodeltesto20"/>
        <w:numPr>
          <w:ilvl w:val="0"/>
          <w:numId w:val="13"/>
        </w:numPr>
        <w:shd w:val="clear" w:color="auto" w:fill="auto"/>
        <w:tabs>
          <w:tab w:val="left" w:pos="474"/>
        </w:tabs>
        <w:spacing w:before="0" w:after="222" w:line="348" w:lineRule="exact"/>
        <w:ind w:firstLine="0"/>
        <w:jc w:val="both"/>
      </w:pPr>
      <w:r>
        <w:t>Complessivamente come si ritiene rispetto alla scelta della scuola effettuata: □ completamente soddisfatto □ soddisfatto □ abbastanza soddi</w:t>
      </w:r>
      <w:r>
        <w:t>sfatto □ poco soddisfatto □ insoddisfatto</w:t>
      </w:r>
    </w:p>
    <w:p w:rsidR="00DE1583" w:rsidRDefault="00E05714">
      <w:pPr>
        <w:pStyle w:val="Corpodeltesto20"/>
        <w:numPr>
          <w:ilvl w:val="0"/>
          <w:numId w:val="13"/>
        </w:numPr>
        <w:shd w:val="clear" w:color="auto" w:fill="auto"/>
        <w:tabs>
          <w:tab w:val="left" w:pos="464"/>
        </w:tabs>
        <w:spacing w:before="0" w:after="246" w:line="220" w:lineRule="exact"/>
        <w:ind w:firstLine="0"/>
        <w:jc w:val="both"/>
      </w:pPr>
      <w:r>
        <w:t>Giudizio globale</w:t>
      </w:r>
    </w:p>
    <w:p w:rsidR="00DE1583" w:rsidRDefault="00E05714">
      <w:pPr>
        <w:pStyle w:val="Corpodeltesto20"/>
        <w:shd w:val="clear" w:color="auto" w:fill="auto"/>
        <w:spacing w:before="0" w:after="543" w:line="220" w:lineRule="exact"/>
        <w:ind w:firstLine="0"/>
        <w:jc w:val="both"/>
      </w:pPr>
      <w:r>
        <w:t>A Insufficiente B Sufficiente C Buono D Ottimo</w:t>
      </w:r>
    </w:p>
    <w:p w:rsidR="00DE1583" w:rsidRDefault="00E05714">
      <w:pPr>
        <w:pStyle w:val="Corpodeltesto20"/>
        <w:shd w:val="clear" w:color="auto" w:fill="auto"/>
        <w:spacing w:before="0" w:line="220" w:lineRule="exact"/>
        <w:ind w:firstLine="0"/>
        <w:jc w:val="both"/>
      </w:pPr>
      <w:r>
        <w:t>Perticato di Mariano Comense, Gennaio 2016</w:t>
      </w:r>
    </w:p>
    <w:sectPr w:rsidR="00DE1583">
      <w:pgSz w:w="11900" w:h="16840"/>
      <w:pgMar w:top="693" w:right="930" w:bottom="911" w:left="12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14" w:rsidRDefault="00E05714">
      <w:r>
        <w:separator/>
      </w:r>
    </w:p>
  </w:endnote>
  <w:endnote w:type="continuationSeparator" w:id="0">
    <w:p w:rsidR="00E05714" w:rsidRDefault="00E0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14" w:rsidRDefault="00E05714"/>
  </w:footnote>
  <w:footnote w:type="continuationSeparator" w:id="0">
    <w:p w:rsidR="00E05714" w:rsidRDefault="00E057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B43"/>
    <w:multiLevelType w:val="multilevel"/>
    <w:tmpl w:val="DDB64F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74EFB"/>
    <w:multiLevelType w:val="multilevel"/>
    <w:tmpl w:val="8182B96C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F3296A"/>
    <w:multiLevelType w:val="multilevel"/>
    <w:tmpl w:val="F89C1C88"/>
    <w:lvl w:ilvl="0">
      <w:start w:val="1"/>
      <w:numFmt w:val="decimal"/>
      <w:lvlText w:val="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E605C3"/>
    <w:multiLevelType w:val="multilevel"/>
    <w:tmpl w:val="7DF6E0B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97705"/>
    <w:multiLevelType w:val="multilevel"/>
    <w:tmpl w:val="B34016B6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CD4E13"/>
    <w:multiLevelType w:val="multilevel"/>
    <w:tmpl w:val="F5CC448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68064D"/>
    <w:multiLevelType w:val="multilevel"/>
    <w:tmpl w:val="E750A9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E9263C"/>
    <w:multiLevelType w:val="multilevel"/>
    <w:tmpl w:val="291EF0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DA2E2C"/>
    <w:multiLevelType w:val="multilevel"/>
    <w:tmpl w:val="23E6A9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F727A7"/>
    <w:multiLevelType w:val="multilevel"/>
    <w:tmpl w:val="F6C47DEC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4E0413"/>
    <w:multiLevelType w:val="multilevel"/>
    <w:tmpl w:val="E5B0470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0F5F4C"/>
    <w:multiLevelType w:val="multilevel"/>
    <w:tmpl w:val="3DBA84E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365068"/>
    <w:multiLevelType w:val="multilevel"/>
    <w:tmpl w:val="BBA06CA0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1569C4"/>
    <w:multiLevelType w:val="multilevel"/>
    <w:tmpl w:val="B1AE056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2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83"/>
    <w:rsid w:val="002731A3"/>
    <w:rsid w:val="003E51D7"/>
    <w:rsid w:val="00802DBA"/>
    <w:rsid w:val="00C053ED"/>
    <w:rsid w:val="00DE1583"/>
    <w:rsid w:val="00E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A584"/>
  <w15:docId w15:val="{D06C3F64-27AA-42CD-B428-29739902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DidascaliaimmagineExact">
    <w:name w:val="Didascalia immagine Exact"/>
    <w:basedOn w:val="Carpredefinitoparagrafo"/>
    <w:link w:val="Didascaliaimmagine"/>
    <w:rPr>
      <w:rFonts w:ascii="Calibri" w:eastAsia="Calibri" w:hAnsi="Calibri" w:cs="Calibri"/>
      <w:b/>
      <w:bCs/>
      <w:i/>
      <w:iCs/>
      <w:smallCaps w:val="0"/>
      <w:strike w:val="0"/>
      <w:spacing w:val="-30"/>
      <w:w w:val="200"/>
      <w:sz w:val="18"/>
      <w:szCs w:val="18"/>
      <w:u w:val="none"/>
    </w:rPr>
  </w:style>
  <w:style w:type="character" w:customStyle="1" w:styleId="Didascaliaimmagine11ptNongrassettoNoncorsivoSpaziatura0ptProporzioni100Exact">
    <w:name w:val="Didascalia immagine + 11 pt;Non grassetto;Non corsivo;Spaziatura 0 pt;Proporzioni 100% Exact"/>
    <w:basedOn w:val="Didascaliaimmagine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olo2">
    <w:name w:val="Titolo #2_"/>
    <w:basedOn w:val="Carpredefinitoparagrafo"/>
    <w:link w:val="Titolo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Corsivo">
    <w:name w:val="Corpo del testo (2) + Corsivo"/>
    <w:basedOn w:val="Corpodeltesto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2Corsivo0">
    <w:name w:val="Corpo del testo (2) + Corsivo"/>
    <w:basedOn w:val="Corpodeltesto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Titolo3">
    <w:name w:val="Titolo #3_"/>
    <w:basedOn w:val="Carpredefinitoparagrafo"/>
    <w:link w:val="Titolo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Grassetto">
    <w:name w:val="Corpo del testo (2) + Grassetto"/>
    <w:basedOn w:val="Corpodeltes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31">
    <w:name w:val="Corpo del testo (3)"/>
    <w:basedOn w:val="Corpodeltesto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3Noncorsivo">
    <w:name w:val="Corpo del testo (3) + Non corsivo"/>
    <w:basedOn w:val="Corpodeltesto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3Spaziatura15pt">
    <w:name w:val="Corpo del testo (3) + Spaziatura 15 pt"/>
    <w:basedOn w:val="Corpodeltesto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2Grassetto0">
    <w:name w:val="Corpo del testo (2) + Grassetto"/>
    <w:basedOn w:val="Corpodeltes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22">
    <w:name w:val="Corpo del testo (2)"/>
    <w:basedOn w:val="Corpodeltes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Titolo32">
    <w:name w:val="Titolo #3 (2)_"/>
    <w:basedOn w:val="Carpredefinitoparagrafo"/>
    <w:link w:val="Titolo3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95ptGrassetto">
    <w:name w:val="Corpo del testo (2) + 9;5 pt;Grassetto"/>
    <w:basedOn w:val="Corpodeltes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alibri">
    <w:name w:val="Corpo del testo (2) + Calibri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31">
    <w:name w:val="Titolo #3"/>
    <w:basedOn w:val="Titolo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paragraph" w:customStyle="1" w:styleId="Didascaliaimmagine">
    <w:name w:val="Didascalia immagine"/>
    <w:basedOn w:val="Normale"/>
    <w:link w:val="Didascaliaimmagine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30"/>
      <w:w w:val="200"/>
      <w:sz w:val="18"/>
      <w:szCs w:val="18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line="0" w:lineRule="atLeast"/>
      <w:outlineLvl w:val="0"/>
    </w:pPr>
    <w:rPr>
      <w:rFonts w:ascii="Book Antiqua" w:eastAsia="Book Antiqua" w:hAnsi="Book Antiqua" w:cs="Book Antiqua"/>
      <w:sz w:val="32"/>
      <w:szCs w:val="32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300" w:after="30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300" w:line="252" w:lineRule="exact"/>
      <w:ind w:hanging="760"/>
    </w:pPr>
    <w:rPr>
      <w:rFonts w:ascii="Arial" w:eastAsia="Arial" w:hAnsi="Arial" w:cs="Arial"/>
      <w:sz w:val="22"/>
      <w:szCs w:val="22"/>
    </w:rPr>
  </w:style>
  <w:style w:type="paragraph" w:customStyle="1" w:styleId="Titolo30">
    <w:name w:val="Titolo #3"/>
    <w:basedOn w:val="Normale"/>
    <w:link w:val="Titolo3"/>
    <w:pPr>
      <w:shd w:val="clear" w:color="auto" w:fill="FFFFFF"/>
      <w:spacing w:before="420" w:line="252" w:lineRule="exact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252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Titolo320">
    <w:name w:val="Titolo #3 (2)"/>
    <w:basedOn w:val="Normale"/>
    <w:link w:val="Titolo32"/>
    <w:pPr>
      <w:shd w:val="clear" w:color="auto" w:fill="FFFFFF"/>
      <w:spacing w:line="281" w:lineRule="exact"/>
      <w:outlineLvl w:val="2"/>
    </w:pPr>
    <w:rPr>
      <w:rFonts w:ascii="Calibri" w:eastAsia="Calibri" w:hAnsi="Calibri" w:cs="Calibri"/>
      <w:b/>
      <w:bCs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after="480" w:line="281" w:lineRule="exact"/>
      <w:ind w:hanging="700"/>
    </w:pPr>
    <w:rPr>
      <w:rFonts w:ascii="Calibri" w:eastAsia="Calibri" w:hAnsi="Calibri" w:cs="Calibri"/>
      <w:sz w:val="22"/>
      <w:szCs w:val="22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1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1A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Amministrazione</cp:lastModifiedBy>
  <cp:revision>2</cp:revision>
  <cp:lastPrinted>2016-04-27T13:10:00Z</cp:lastPrinted>
  <dcterms:created xsi:type="dcterms:W3CDTF">2016-04-27T13:11:00Z</dcterms:created>
  <dcterms:modified xsi:type="dcterms:W3CDTF">2016-04-27T13:11:00Z</dcterms:modified>
</cp:coreProperties>
</file>